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F749D" w14:textId="7FE3095C" w:rsidR="00F51497" w:rsidRDefault="00E17F1B">
      <w:r w:rsidRPr="00494F38">
        <w:t xml:space="preserve">                                                                                                      </w:t>
      </w:r>
      <w:r w:rsidR="00A331D1">
        <w:t xml:space="preserve">                            </w:t>
      </w:r>
      <w:r w:rsidR="00A53785">
        <w:t xml:space="preserve">  </w:t>
      </w:r>
      <w:r w:rsidR="00A331D1">
        <w:t xml:space="preserve"> </w:t>
      </w:r>
      <w:r w:rsidR="00220B8D">
        <w:t xml:space="preserve"> </w:t>
      </w:r>
      <w:r w:rsidR="00A331D1">
        <w:t xml:space="preserve">     </w:t>
      </w:r>
      <w:r w:rsidR="00220B8D">
        <w:t xml:space="preserve">   </w:t>
      </w:r>
      <w:r w:rsidR="00A331D1">
        <w:t xml:space="preserve"> June 17, 2020</w:t>
      </w:r>
      <w:r w:rsidRPr="00494F38">
        <w:t xml:space="preserve">     </w:t>
      </w:r>
      <w:r w:rsidR="00CB6509">
        <w:t xml:space="preserve">                      </w:t>
      </w:r>
      <w:r w:rsidRPr="00494F38">
        <w:t xml:space="preserve"> </w:t>
      </w:r>
      <w:r w:rsidR="00F2667A" w:rsidRPr="00494F38">
        <w:t xml:space="preserve">    </w:t>
      </w:r>
      <w:r w:rsidRPr="00494F38">
        <w:t xml:space="preserve">   </w:t>
      </w:r>
    </w:p>
    <w:p w14:paraId="73798AC8" w14:textId="690C3417" w:rsidR="00A331D1" w:rsidRPr="00220B8D" w:rsidRDefault="00A331D1">
      <w:r w:rsidRPr="00220B8D">
        <w:t>To:</w:t>
      </w:r>
    </w:p>
    <w:p w14:paraId="14373631" w14:textId="76DC1005" w:rsidR="00A331D1" w:rsidRPr="00220B8D" w:rsidRDefault="00A331D1">
      <w:r w:rsidRPr="00220B8D">
        <w:t>Governor Jay Inslee</w:t>
      </w:r>
    </w:p>
    <w:p w14:paraId="735F9004" w14:textId="48D6E349" w:rsidR="00A331D1" w:rsidRPr="00220B8D" w:rsidRDefault="00A331D1">
      <w:r w:rsidRPr="00220B8D">
        <w:t>WA State Governor’s Office</w:t>
      </w:r>
    </w:p>
    <w:p w14:paraId="76DA4208" w14:textId="6BEDF51B" w:rsidR="00A331D1" w:rsidRPr="00220B8D" w:rsidRDefault="00A331D1">
      <w:r w:rsidRPr="00220B8D">
        <w:t xml:space="preserve">Alejandro Sanchez </w:t>
      </w:r>
    </w:p>
    <w:p w14:paraId="365C367F" w14:textId="77777777" w:rsidR="00A331D1" w:rsidRPr="00494F38" w:rsidRDefault="00A331D1"/>
    <w:p w14:paraId="48E4C08A" w14:textId="77777777" w:rsidR="005D0BBB" w:rsidRPr="00494F38" w:rsidRDefault="005D0BBB"/>
    <w:p w14:paraId="745A1CEA" w14:textId="0F8C2828" w:rsidR="00B446D1" w:rsidRPr="00220B8D" w:rsidRDefault="00220B8D" w:rsidP="005D0BBB">
      <w:pPr>
        <w:rPr>
          <w:rFonts w:ascii="Helvetica" w:eastAsia="Times New Roman" w:hAnsi="Helvetica" w:cs="Times New Roman"/>
        </w:rPr>
      </w:pPr>
      <w:r w:rsidRPr="00220B8D">
        <w:rPr>
          <w:rFonts w:ascii="Helvetica" w:eastAsia="Times New Roman" w:hAnsi="Helvetica" w:cs="Times New Roman"/>
        </w:rPr>
        <w:t>R</w:t>
      </w:r>
      <w:r w:rsidR="00E17EE4" w:rsidRPr="00220B8D">
        <w:rPr>
          <w:rFonts w:ascii="Helvetica" w:eastAsia="Times New Roman" w:hAnsi="Helvetica" w:cs="Times New Roman"/>
        </w:rPr>
        <w:t xml:space="preserve">ight after the 2016 presidential election, a group of us in the Olympia/Thurston area formed out of our concern for immigrant rights. The </w:t>
      </w:r>
      <w:r w:rsidR="005D0BBB" w:rsidRPr="00220B8D">
        <w:rPr>
          <w:rFonts w:ascii="Helvetica" w:eastAsia="Times New Roman" w:hAnsi="Helvetica" w:cs="Times New Roman"/>
        </w:rPr>
        <w:t>Strengthening</w:t>
      </w:r>
      <w:r w:rsidR="00E17EE4" w:rsidRPr="00220B8D">
        <w:rPr>
          <w:rFonts w:ascii="Helvetica" w:eastAsia="Times New Roman" w:hAnsi="Helvetica" w:cs="Times New Roman"/>
        </w:rPr>
        <w:t xml:space="preserve"> Sanctuary Alliance </w:t>
      </w:r>
      <w:r w:rsidR="00A76061" w:rsidRPr="00220B8D">
        <w:rPr>
          <w:rFonts w:ascii="Helvetica" w:eastAsia="Times New Roman" w:hAnsi="Helvetica" w:cs="Times New Roman"/>
        </w:rPr>
        <w:t>(</w:t>
      </w:r>
      <w:hyperlink r:id="rId7" w:history="1">
        <w:r w:rsidR="00A76061" w:rsidRPr="00220B8D">
          <w:rPr>
            <w:rStyle w:val="Hyperlink"/>
            <w:rFonts w:ascii="Helvetica" w:eastAsia="Times New Roman" w:hAnsi="Helvetica" w:cs="Times New Roman"/>
          </w:rPr>
          <w:t>www.strengtheningsanctuaryalliance.org</w:t>
        </w:r>
      </w:hyperlink>
      <w:r w:rsidR="00A76061" w:rsidRPr="00220B8D">
        <w:rPr>
          <w:rFonts w:ascii="Helvetica" w:eastAsia="Times New Roman" w:hAnsi="Helvetica" w:cs="Times New Roman"/>
        </w:rPr>
        <w:t xml:space="preserve">) </w:t>
      </w:r>
      <w:r w:rsidR="00E17EE4" w:rsidRPr="00220B8D">
        <w:rPr>
          <w:rFonts w:ascii="Helvetica" w:eastAsia="Times New Roman" w:hAnsi="Helvetica" w:cs="Times New Roman"/>
        </w:rPr>
        <w:t>has been involved in legislative/policy advocacy, protections for children and their families in the school system, examination of police/ICE activities, and direct sup</w:t>
      </w:r>
      <w:r w:rsidR="00A76061" w:rsidRPr="00220B8D">
        <w:rPr>
          <w:rFonts w:ascii="Helvetica" w:eastAsia="Times New Roman" w:hAnsi="Helvetica" w:cs="Times New Roman"/>
        </w:rPr>
        <w:t xml:space="preserve">port for immigrant families. </w:t>
      </w:r>
      <w:r w:rsidR="00E17EE4" w:rsidRPr="00220B8D">
        <w:rPr>
          <w:rFonts w:ascii="Helvetica" w:eastAsia="Times New Roman" w:hAnsi="Helvetica" w:cs="Times New Roman"/>
        </w:rPr>
        <w:t>Our work connects us with the</w:t>
      </w:r>
      <w:r w:rsidR="005D0BBB" w:rsidRPr="00220B8D">
        <w:rPr>
          <w:rFonts w:ascii="Helvetica" w:eastAsia="Times New Roman" w:hAnsi="Helvetica" w:cs="Times New Roman"/>
        </w:rPr>
        <w:t xml:space="preserve"> broader statewide organization WAISN (WA Immigrant Solidarity Network).</w:t>
      </w:r>
    </w:p>
    <w:p w14:paraId="5F416331" w14:textId="77777777" w:rsidR="00B446D1" w:rsidRPr="00494F38" w:rsidRDefault="00B446D1" w:rsidP="005D0BBB">
      <w:pPr>
        <w:rPr>
          <w:rFonts w:ascii="Helvetica" w:eastAsia="Times New Roman" w:hAnsi="Helvetica" w:cs="Times New Roman"/>
        </w:rPr>
      </w:pPr>
    </w:p>
    <w:p w14:paraId="71544C15" w14:textId="54F9FEE6" w:rsidR="002531F7" w:rsidRPr="00494F38" w:rsidRDefault="00B446D1" w:rsidP="005D0BBB">
      <w:pPr>
        <w:rPr>
          <w:rFonts w:ascii="Helvetica" w:eastAsia="Times New Roman" w:hAnsi="Helvetica" w:cs="Times New Roman"/>
        </w:rPr>
      </w:pPr>
      <w:r w:rsidRPr="00494F38">
        <w:rPr>
          <w:rFonts w:ascii="Helvetica" w:eastAsia="Times New Roman" w:hAnsi="Helvetica" w:cs="Times New Roman"/>
        </w:rPr>
        <w:t>We have been attentive to the conditions facing the agricultural labor community</w:t>
      </w:r>
      <w:r w:rsidR="00F2667A" w:rsidRPr="00494F38">
        <w:rPr>
          <w:rFonts w:ascii="Helvetica" w:eastAsia="Times New Roman" w:hAnsi="Helvetica" w:cs="Times New Roman"/>
        </w:rPr>
        <w:t xml:space="preserve"> across the country, and particularly</w:t>
      </w:r>
      <w:r w:rsidRPr="00494F38">
        <w:rPr>
          <w:rFonts w:ascii="Helvetica" w:eastAsia="Times New Roman" w:hAnsi="Helvetica" w:cs="Times New Roman"/>
        </w:rPr>
        <w:t xml:space="preserve"> in </w:t>
      </w:r>
      <w:r w:rsidR="00F2667A" w:rsidRPr="00494F38">
        <w:rPr>
          <w:rFonts w:ascii="Helvetica" w:eastAsia="Times New Roman" w:hAnsi="Helvetica" w:cs="Times New Roman"/>
        </w:rPr>
        <w:t>Eastern</w:t>
      </w:r>
      <w:r w:rsidRPr="00494F38">
        <w:rPr>
          <w:rFonts w:ascii="Helvetica" w:eastAsia="Times New Roman" w:hAnsi="Helvetica" w:cs="Times New Roman"/>
        </w:rPr>
        <w:t xml:space="preserve"> WA. We’ve offered support in different ways, including joining striking workers when they came to rally outside L&amp;I on May 26</w:t>
      </w:r>
      <w:r w:rsidRPr="00494F38">
        <w:rPr>
          <w:rFonts w:ascii="Helvetica" w:eastAsia="Times New Roman" w:hAnsi="Helvetica" w:cs="Times New Roman"/>
          <w:vertAlign w:val="superscript"/>
        </w:rPr>
        <w:t>th</w:t>
      </w:r>
      <w:r w:rsidRPr="00494F38">
        <w:rPr>
          <w:rFonts w:ascii="Helvetica" w:eastAsia="Times New Roman" w:hAnsi="Helvetica" w:cs="Times New Roman"/>
        </w:rPr>
        <w:t xml:space="preserve">. We are learning from the communities and organizations involved about the daily struggles </w:t>
      </w:r>
      <w:r w:rsidR="002531F7" w:rsidRPr="00494F38">
        <w:rPr>
          <w:rFonts w:ascii="Helvetica" w:eastAsia="Times New Roman" w:hAnsi="Helvetica" w:cs="Times New Roman"/>
        </w:rPr>
        <w:t xml:space="preserve">to protect their health in these COVID-times. </w:t>
      </w:r>
    </w:p>
    <w:p w14:paraId="3D13C552" w14:textId="77777777" w:rsidR="002531F7" w:rsidRPr="00494F38" w:rsidRDefault="002531F7" w:rsidP="005D0BBB">
      <w:pPr>
        <w:rPr>
          <w:rFonts w:ascii="Helvetica" w:eastAsia="Times New Roman" w:hAnsi="Helvetica" w:cs="Times New Roman"/>
        </w:rPr>
      </w:pPr>
    </w:p>
    <w:p w14:paraId="226196BE" w14:textId="272CE97B" w:rsidR="00796791" w:rsidRPr="00494F38" w:rsidRDefault="002531F7" w:rsidP="005D0BBB">
      <w:pPr>
        <w:rPr>
          <w:rFonts w:ascii="Helvetica" w:eastAsia="Times New Roman" w:hAnsi="Helvetica" w:cs="Times New Roman"/>
        </w:rPr>
      </w:pPr>
      <w:r w:rsidRPr="00494F38">
        <w:rPr>
          <w:rFonts w:ascii="Helvetica" w:eastAsia="Times New Roman" w:hAnsi="Helvetica" w:cs="Times New Roman"/>
        </w:rPr>
        <w:t xml:space="preserve">We were encouraged that </w:t>
      </w:r>
      <w:r w:rsidR="00796791" w:rsidRPr="00494F38">
        <w:rPr>
          <w:rFonts w:ascii="Helvetica" w:eastAsia="Times New Roman" w:hAnsi="Helvetica" w:cs="Times New Roman"/>
        </w:rPr>
        <w:t>Governor’s Office and others in WA state government worked to issue some protective COVID-19 Requirements on May 28</w:t>
      </w:r>
      <w:r w:rsidR="00796791" w:rsidRPr="00494F38">
        <w:rPr>
          <w:rFonts w:ascii="Helvetica" w:eastAsia="Times New Roman" w:hAnsi="Helvetica" w:cs="Times New Roman"/>
          <w:vertAlign w:val="superscript"/>
        </w:rPr>
        <w:t>th</w:t>
      </w:r>
      <w:r w:rsidR="00796791" w:rsidRPr="00494F38">
        <w:rPr>
          <w:rFonts w:ascii="Helvetica" w:eastAsia="Times New Roman" w:hAnsi="Helvetica" w:cs="Times New Roman"/>
        </w:rPr>
        <w:t xml:space="preserve">. However, as we’re sure that you’re hearing from many other allies of the farmworkers and </w:t>
      </w:r>
      <w:r w:rsidR="00D0024F" w:rsidRPr="00494F38">
        <w:rPr>
          <w:rFonts w:ascii="Helvetica" w:eastAsia="Times New Roman" w:hAnsi="Helvetica" w:cs="Times New Roman"/>
        </w:rPr>
        <w:t xml:space="preserve">from </w:t>
      </w:r>
      <w:r w:rsidR="00796791" w:rsidRPr="00494F38">
        <w:rPr>
          <w:rFonts w:ascii="Helvetica" w:eastAsia="Times New Roman" w:hAnsi="Helvetica" w:cs="Times New Roman"/>
        </w:rPr>
        <w:t>public health advocates, there is much work left to be done.</w:t>
      </w:r>
    </w:p>
    <w:p w14:paraId="0C1BE99A" w14:textId="77777777" w:rsidR="00796791" w:rsidRPr="00494F38" w:rsidRDefault="00796791" w:rsidP="005D0BBB">
      <w:pPr>
        <w:rPr>
          <w:rFonts w:ascii="Helvetica" w:eastAsia="Times New Roman" w:hAnsi="Helvetica" w:cs="Times New Roman"/>
        </w:rPr>
      </w:pPr>
    </w:p>
    <w:p w14:paraId="749DEA4C" w14:textId="08EF036C" w:rsidR="00F51497" w:rsidRPr="00494F38" w:rsidRDefault="00F51497" w:rsidP="005D0BBB">
      <w:pPr>
        <w:rPr>
          <w:rFonts w:ascii="Helvetica" w:eastAsia="Times New Roman" w:hAnsi="Helvetica" w:cs="Times New Roman"/>
          <w:i/>
        </w:rPr>
      </w:pPr>
      <w:r w:rsidRPr="00494F38">
        <w:rPr>
          <w:rFonts w:ascii="Helvetica" w:eastAsia="Times New Roman" w:hAnsi="Helvetica" w:cs="Times New Roman"/>
          <w:i/>
        </w:rPr>
        <w:t xml:space="preserve">There are several key </w:t>
      </w:r>
      <w:r w:rsidR="008C11F8" w:rsidRPr="00494F38">
        <w:rPr>
          <w:rFonts w:ascii="Helvetica" w:eastAsia="Times New Roman" w:hAnsi="Helvetica" w:cs="Times New Roman"/>
          <w:i/>
        </w:rPr>
        <w:t>issues</w:t>
      </w:r>
      <w:r w:rsidRPr="00494F38">
        <w:rPr>
          <w:rFonts w:ascii="Helvetica" w:eastAsia="Times New Roman" w:hAnsi="Helvetica" w:cs="Times New Roman"/>
          <w:i/>
        </w:rPr>
        <w:t xml:space="preserve"> that we are raising: </w:t>
      </w:r>
    </w:p>
    <w:p w14:paraId="63510606" w14:textId="7D3DB16A" w:rsidR="00F51497" w:rsidRPr="00494F38" w:rsidRDefault="00F51497" w:rsidP="005D0BBB">
      <w:pPr>
        <w:rPr>
          <w:rFonts w:ascii="Helvetica" w:eastAsia="Times New Roman" w:hAnsi="Helvetica" w:cs="Times New Roman"/>
          <w:i/>
        </w:rPr>
      </w:pPr>
      <w:r w:rsidRPr="00494F38">
        <w:rPr>
          <w:rFonts w:ascii="Helvetica" w:eastAsia="Times New Roman" w:hAnsi="Helvetica" w:cs="Times New Roman"/>
          <w:i/>
        </w:rPr>
        <w:t>* The need for workers and their representatives to be involved.</w:t>
      </w:r>
    </w:p>
    <w:p w14:paraId="42CC2944" w14:textId="488D8BDF" w:rsidR="00F51497" w:rsidRPr="00494F38" w:rsidRDefault="00F51497" w:rsidP="005D0BBB">
      <w:pPr>
        <w:rPr>
          <w:rFonts w:ascii="Helvetica" w:eastAsia="Times New Roman" w:hAnsi="Helvetica" w:cs="Times New Roman"/>
          <w:i/>
        </w:rPr>
      </w:pPr>
      <w:r w:rsidRPr="00494F38">
        <w:rPr>
          <w:rFonts w:ascii="Helvetica" w:eastAsia="Times New Roman" w:hAnsi="Helvetica" w:cs="Times New Roman"/>
          <w:i/>
        </w:rPr>
        <w:t xml:space="preserve">* </w:t>
      </w:r>
      <w:r w:rsidR="00C7260C">
        <w:rPr>
          <w:rFonts w:ascii="Helvetica" w:eastAsia="Times New Roman" w:hAnsi="Helvetica" w:cs="Times New Roman"/>
          <w:i/>
        </w:rPr>
        <w:t>R</w:t>
      </w:r>
      <w:r w:rsidRPr="00494F38">
        <w:rPr>
          <w:rFonts w:ascii="Helvetica" w:eastAsia="Times New Roman" w:hAnsi="Helvetica" w:cs="Times New Roman"/>
          <w:i/>
        </w:rPr>
        <w:t xml:space="preserve">equired protections </w:t>
      </w:r>
      <w:r w:rsidR="00C7260C">
        <w:rPr>
          <w:rFonts w:ascii="Helvetica" w:eastAsia="Times New Roman" w:hAnsi="Helvetica" w:cs="Times New Roman"/>
          <w:i/>
        </w:rPr>
        <w:t>must be</w:t>
      </w:r>
      <w:r w:rsidRPr="00494F38">
        <w:rPr>
          <w:rFonts w:ascii="Helvetica" w:eastAsia="Times New Roman" w:hAnsi="Helvetica" w:cs="Times New Roman"/>
          <w:i/>
        </w:rPr>
        <w:t xml:space="preserve"> enforced</w:t>
      </w:r>
      <w:r w:rsidR="00962747">
        <w:rPr>
          <w:rFonts w:ascii="Helvetica" w:eastAsia="Times New Roman" w:hAnsi="Helvetica" w:cs="Times New Roman"/>
          <w:i/>
        </w:rPr>
        <w:t xml:space="preserve"> and</w:t>
      </w:r>
      <w:r w:rsidRPr="00494F38">
        <w:rPr>
          <w:rFonts w:ascii="Helvetica" w:eastAsia="Times New Roman" w:hAnsi="Helvetica" w:cs="Times New Roman"/>
          <w:i/>
        </w:rPr>
        <w:t xml:space="preserve"> evaluated.</w:t>
      </w:r>
    </w:p>
    <w:p w14:paraId="3C17AA88" w14:textId="2272B4A4" w:rsidR="00F51497" w:rsidRPr="00494F38" w:rsidRDefault="00F51497" w:rsidP="005D0BBB">
      <w:pPr>
        <w:rPr>
          <w:rFonts w:ascii="Helvetica" w:eastAsia="Times New Roman" w:hAnsi="Helvetica" w:cs="Times New Roman"/>
          <w:i/>
        </w:rPr>
      </w:pPr>
      <w:r w:rsidRPr="00494F38">
        <w:rPr>
          <w:rFonts w:ascii="Helvetica" w:eastAsia="Times New Roman" w:hAnsi="Helvetica" w:cs="Times New Roman"/>
          <w:i/>
        </w:rPr>
        <w:t>* Th</w:t>
      </w:r>
      <w:r w:rsidR="00C7260C">
        <w:rPr>
          <w:rFonts w:ascii="Helvetica" w:eastAsia="Times New Roman" w:hAnsi="Helvetica" w:cs="Times New Roman"/>
          <w:i/>
        </w:rPr>
        <w:t>ere should be</w:t>
      </w:r>
      <w:r w:rsidRPr="00494F38">
        <w:rPr>
          <w:rFonts w:ascii="Helvetica" w:eastAsia="Times New Roman" w:hAnsi="Helvetica" w:cs="Times New Roman"/>
          <w:i/>
        </w:rPr>
        <w:t xml:space="preserve"> public transparency about the process.</w:t>
      </w:r>
    </w:p>
    <w:p w14:paraId="3FA43CF8" w14:textId="6C2BB546" w:rsidR="00F51497" w:rsidRPr="00494F38" w:rsidRDefault="00F51497" w:rsidP="005D0BBB">
      <w:pPr>
        <w:rPr>
          <w:rFonts w:ascii="Helvetica" w:eastAsia="Times New Roman" w:hAnsi="Helvetica" w:cs="Times New Roman"/>
          <w:i/>
        </w:rPr>
      </w:pPr>
      <w:r w:rsidRPr="00494F38">
        <w:rPr>
          <w:rFonts w:ascii="Helvetica" w:eastAsia="Times New Roman" w:hAnsi="Helvetica" w:cs="Times New Roman"/>
          <w:i/>
        </w:rPr>
        <w:t xml:space="preserve">* </w:t>
      </w:r>
      <w:r w:rsidR="00C7260C">
        <w:rPr>
          <w:rFonts w:ascii="Helvetica" w:eastAsia="Times New Roman" w:hAnsi="Helvetica" w:cs="Times New Roman"/>
          <w:i/>
        </w:rPr>
        <w:t>Workers should not be retaliated against for</w:t>
      </w:r>
      <w:r w:rsidRPr="00494F38">
        <w:rPr>
          <w:rFonts w:ascii="Helvetica" w:eastAsia="Times New Roman" w:hAnsi="Helvetica" w:cs="Times New Roman"/>
          <w:i/>
        </w:rPr>
        <w:t xml:space="preserve"> identifying hazards.</w:t>
      </w:r>
    </w:p>
    <w:p w14:paraId="578A7EA4" w14:textId="4C1DD698" w:rsidR="00F51497" w:rsidRPr="00494F38" w:rsidRDefault="00F51497" w:rsidP="005D0BBB">
      <w:pPr>
        <w:rPr>
          <w:rFonts w:ascii="Helvetica" w:eastAsia="Times New Roman" w:hAnsi="Helvetica" w:cs="Times New Roman"/>
          <w:i/>
        </w:rPr>
      </w:pPr>
      <w:r w:rsidRPr="00494F38">
        <w:rPr>
          <w:rFonts w:ascii="Helvetica" w:eastAsia="Times New Roman" w:hAnsi="Helvetica" w:cs="Times New Roman"/>
          <w:i/>
        </w:rPr>
        <w:t xml:space="preserve">* Health &amp; Safety Committees </w:t>
      </w:r>
      <w:r w:rsidR="00BC25A4">
        <w:rPr>
          <w:rFonts w:ascii="Helvetica" w:eastAsia="Times New Roman" w:hAnsi="Helvetica" w:cs="Times New Roman"/>
          <w:i/>
        </w:rPr>
        <w:t xml:space="preserve">should be empowered, with </w:t>
      </w:r>
      <w:r w:rsidRPr="00494F38">
        <w:rPr>
          <w:rFonts w:ascii="Helvetica" w:eastAsia="Times New Roman" w:hAnsi="Helvetica" w:cs="Times New Roman"/>
          <w:i/>
        </w:rPr>
        <w:t>workers at the center.</w:t>
      </w:r>
    </w:p>
    <w:p w14:paraId="08E79BF9" w14:textId="6339EF66" w:rsidR="00F51497" w:rsidRPr="00494F38" w:rsidRDefault="00F51497" w:rsidP="005D0BBB">
      <w:pPr>
        <w:rPr>
          <w:rFonts w:ascii="Helvetica" w:eastAsia="Times New Roman" w:hAnsi="Helvetica" w:cs="Times New Roman"/>
          <w:i/>
        </w:rPr>
      </w:pPr>
      <w:r w:rsidRPr="00494F38">
        <w:rPr>
          <w:rFonts w:ascii="Helvetica" w:eastAsia="Times New Roman" w:hAnsi="Helvetica" w:cs="Times New Roman"/>
          <w:i/>
        </w:rPr>
        <w:t xml:space="preserve">* </w:t>
      </w:r>
      <w:r w:rsidR="00BC25A4">
        <w:rPr>
          <w:rFonts w:ascii="Helvetica" w:eastAsia="Times New Roman" w:hAnsi="Helvetica" w:cs="Times New Roman"/>
          <w:i/>
        </w:rPr>
        <w:t>H</w:t>
      </w:r>
      <w:r w:rsidRPr="00494F38">
        <w:rPr>
          <w:rFonts w:ascii="Helvetica" w:eastAsia="Times New Roman" w:hAnsi="Helvetica" w:cs="Times New Roman"/>
          <w:i/>
        </w:rPr>
        <w:t xml:space="preserve">ousing/transport conditions </w:t>
      </w:r>
      <w:r w:rsidR="00BC25A4">
        <w:rPr>
          <w:rFonts w:ascii="Helvetica" w:eastAsia="Times New Roman" w:hAnsi="Helvetica" w:cs="Times New Roman"/>
          <w:i/>
        </w:rPr>
        <w:t>should not put workers and their families at risk.</w:t>
      </w:r>
    </w:p>
    <w:p w14:paraId="26B36C30" w14:textId="0C0C68F7" w:rsidR="00F51497" w:rsidRPr="00494F38" w:rsidRDefault="00F51497" w:rsidP="005D0BBB">
      <w:pPr>
        <w:rPr>
          <w:rFonts w:ascii="Helvetica" w:eastAsia="Times New Roman" w:hAnsi="Helvetica" w:cs="Times New Roman"/>
          <w:i/>
        </w:rPr>
      </w:pPr>
      <w:r w:rsidRPr="00494F38">
        <w:rPr>
          <w:rFonts w:ascii="Helvetica" w:eastAsia="Times New Roman" w:hAnsi="Helvetica" w:cs="Times New Roman"/>
          <w:i/>
        </w:rPr>
        <w:t xml:space="preserve">* </w:t>
      </w:r>
      <w:r w:rsidR="00BC25A4">
        <w:rPr>
          <w:rFonts w:ascii="Helvetica" w:eastAsia="Times New Roman" w:hAnsi="Helvetica" w:cs="Times New Roman"/>
          <w:i/>
        </w:rPr>
        <w:t>H</w:t>
      </w:r>
      <w:r w:rsidR="00AC136F" w:rsidRPr="00494F38">
        <w:rPr>
          <w:rFonts w:ascii="Helvetica" w:eastAsia="Times New Roman" w:hAnsi="Helvetica" w:cs="Times New Roman"/>
          <w:i/>
        </w:rPr>
        <w:t>ealth care for</w:t>
      </w:r>
      <w:r w:rsidRPr="00494F38">
        <w:rPr>
          <w:rFonts w:ascii="Helvetica" w:eastAsia="Times New Roman" w:hAnsi="Helvetica" w:cs="Times New Roman"/>
          <w:i/>
        </w:rPr>
        <w:t xml:space="preserve"> workers and their families </w:t>
      </w:r>
      <w:r w:rsidR="00AC136F" w:rsidRPr="00494F38">
        <w:rPr>
          <w:rFonts w:ascii="Helvetica" w:eastAsia="Times New Roman" w:hAnsi="Helvetica" w:cs="Times New Roman"/>
          <w:i/>
        </w:rPr>
        <w:t xml:space="preserve">must </w:t>
      </w:r>
      <w:r w:rsidRPr="00494F38">
        <w:rPr>
          <w:rFonts w:ascii="Helvetica" w:eastAsia="Times New Roman" w:hAnsi="Helvetica" w:cs="Times New Roman"/>
          <w:i/>
        </w:rPr>
        <w:t xml:space="preserve">be </w:t>
      </w:r>
      <w:r w:rsidR="00BC25A4">
        <w:rPr>
          <w:rFonts w:ascii="Helvetica" w:eastAsia="Times New Roman" w:hAnsi="Helvetica" w:cs="Times New Roman"/>
          <w:i/>
        </w:rPr>
        <w:t>en</w:t>
      </w:r>
      <w:r w:rsidRPr="00494F38">
        <w:rPr>
          <w:rFonts w:ascii="Helvetica" w:eastAsia="Times New Roman" w:hAnsi="Helvetica" w:cs="Times New Roman"/>
          <w:i/>
        </w:rPr>
        <w:t xml:space="preserve">sured. </w:t>
      </w:r>
    </w:p>
    <w:p w14:paraId="4C705123" w14:textId="77777777" w:rsidR="00F51497" w:rsidRPr="00494F38" w:rsidRDefault="00F51497" w:rsidP="005D0BBB">
      <w:pPr>
        <w:rPr>
          <w:rFonts w:ascii="Helvetica" w:eastAsia="Times New Roman" w:hAnsi="Helvetica" w:cs="Times New Roman"/>
        </w:rPr>
      </w:pPr>
    </w:p>
    <w:p w14:paraId="074D1D97" w14:textId="5C8D91CF" w:rsidR="00796791" w:rsidRPr="00494F38" w:rsidRDefault="00796791" w:rsidP="005D0BBB">
      <w:pPr>
        <w:rPr>
          <w:rFonts w:ascii="Helvetica" w:eastAsia="Times New Roman" w:hAnsi="Helvetica" w:cs="Times New Roman"/>
        </w:rPr>
      </w:pPr>
      <w:r w:rsidRPr="00494F38">
        <w:rPr>
          <w:rFonts w:ascii="Helvetica" w:eastAsia="Times New Roman" w:hAnsi="Helvetica" w:cs="Times New Roman"/>
        </w:rPr>
        <w:t>As a publicly concerned group here in the Olympia area, working as part of a statewide immigrant rights movement, we want to register our concerns</w:t>
      </w:r>
      <w:r w:rsidR="00AF6759">
        <w:rPr>
          <w:rFonts w:ascii="Helvetica" w:eastAsia="Times New Roman" w:hAnsi="Helvetica" w:cs="Times New Roman"/>
        </w:rPr>
        <w:t xml:space="preserve"> and respectfully ask that you </w:t>
      </w:r>
      <w:r w:rsidR="00732EB1">
        <w:rPr>
          <w:rFonts w:ascii="Helvetica" w:eastAsia="Times New Roman" w:hAnsi="Helvetica" w:cs="Times New Roman"/>
        </w:rPr>
        <w:t>given</w:t>
      </w:r>
      <w:r w:rsidR="00220B8D">
        <w:rPr>
          <w:rFonts w:ascii="Helvetica" w:eastAsia="Times New Roman" w:hAnsi="Helvetica" w:cs="Times New Roman"/>
        </w:rPr>
        <w:t xml:space="preserve"> </w:t>
      </w:r>
      <w:r w:rsidR="00AF6759">
        <w:rPr>
          <w:rFonts w:ascii="Helvetica" w:eastAsia="Times New Roman" w:hAnsi="Helvetica" w:cs="Times New Roman"/>
        </w:rPr>
        <w:t>them</w:t>
      </w:r>
      <w:r w:rsidR="00220B8D">
        <w:rPr>
          <w:rFonts w:ascii="Helvetica" w:eastAsia="Times New Roman" w:hAnsi="Helvetica" w:cs="Times New Roman"/>
        </w:rPr>
        <w:t xml:space="preserve"> serious attention</w:t>
      </w:r>
      <w:r w:rsidR="00AF6759">
        <w:rPr>
          <w:rFonts w:ascii="Helvetica" w:eastAsia="Times New Roman" w:hAnsi="Helvetica" w:cs="Times New Roman"/>
        </w:rPr>
        <w:t xml:space="preserve">: </w:t>
      </w:r>
    </w:p>
    <w:p w14:paraId="00A9CB15" w14:textId="77777777" w:rsidR="00796791" w:rsidRPr="00494F38" w:rsidRDefault="00796791" w:rsidP="005D0BBB">
      <w:pPr>
        <w:rPr>
          <w:rFonts w:ascii="Helvetica" w:eastAsia="Times New Roman" w:hAnsi="Helvetica" w:cs="Times New Roman"/>
        </w:rPr>
      </w:pPr>
    </w:p>
    <w:p w14:paraId="0FB0669E" w14:textId="1CD481A0" w:rsidR="005D0BBB" w:rsidRPr="00494F38" w:rsidRDefault="00796791" w:rsidP="005D0BBB">
      <w:pPr>
        <w:rPr>
          <w:rFonts w:ascii="Helvetica" w:eastAsia="Times New Roman" w:hAnsi="Helvetica" w:cs="Times New Roman"/>
        </w:rPr>
      </w:pPr>
      <w:r w:rsidRPr="00494F38">
        <w:rPr>
          <w:rFonts w:ascii="Helvetica" w:eastAsia="Times New Roman" w:hAnsi="Helvetica" w:cs="Times New Roman"/>
        </w:rPr>
        <w:t xml:space="preserve">1) It is our understanding that </w:t>
      </w:r>
      <w:r w:rsidR="00907FFC" w:rsidRPr="00494F38">
        <w:rPr>
          <w:rFonts w:ascii="Helvetica" w:eastAsia="Times New Roman" w:hAnsi="Helvetica" w:cs="Times New Roman"/>
        </w:rPr>
        <w:t xml:space="preserve">there is concern among many farmworkers, and many of their representatives, about your not having met directly with the workers during the formation of the </w:t>
      </w:r>
      <w:proofErr w:type="spellStart"/>
      <w:r w:rsidR="00036D80">
        <w:rPr>
          <w:rFonts w:ascii="Helvetica" w:eastAsia="Times New Roman" w:hAnsi="Helvetica" w:cs="Times New Roman"/>
        </w:rPr>
        <w:t>C</w:t>
      </w:r>
      <w:r w:rsidR="00907FFC" w:rsidRPr="00494F38">
        <w:rPr>
          <w:rFonts w:ascii="Helvetica" w:eastAsia="Times New Roman" w:hAnsi="Helvetica" w:cs="Times New Roman"/>
        </w:rPr>
        <w:t>ovid</w:t>
      </w:r>
      <w:proofErr w:type="spellEnd"/>
      <w:r w:rsidR="00907FFC" w:rsidRPr="00494F38">
        <w:rPr>
          <w:rFonts w:ascii="Helvetica" w:eastAsia="Times New Roman" w:hAnsi="Helvetica" w:cs="Times New Roman"/>
        </w:rPr>
        <w:t xml:space="preserve"> requirements. </w:t>
      </w:r>
      <w:r w:rsidRPr="00494F38">
        <w:rPr>
          <w:rFonts w:ascii="Helvetica" w:eastAsia="Times New Roman" w:hAnsi="Helvetica" w:cs="Times New Roman"/>
        </w:rPr>
        <w:t xml:space="preserve">While we are not in a position to know all the details, we think that given the vital place of agriculture in the state’s economy and the crucial role of immigrant workers in the life of our communities, it’s essential that </w:t>
      </w:r>
      <w:r w:rsidRPr="00494F38">
        <w:rPr>
          <w:rFonts w:ascii="Helvetica" w:eastAsia="Times New Roman" w:hAnsi="Helvetica" w:cs="Times New Roman"/>
        </w:rPr>
        <w:lastRenderedPageBreak/>
        <w:t>agricultural workers are directly involved in the creation, activation and evaluation of policies that bear on their lives – their lives at work and the lives of their families.</w:t>
      </w:r>
    </w:p>
    <w:p w14:paraId="23876844" w14:textId="1CB7CF19" w:rsidR="00796791" w:rsidRPr="00494F38" w:rsidRDefault="00796791" w:rsidP="005D0BBB">
      <w:pPr>
        <w:rPr>
          <w:rFonts w:ascii="Helvetica" w:eastAsia="Times New Roman" w:hAnsi="Helvetica" w:cs="Times New Roman"/>
        </w:rPr>
      </w:pPr>
    </w:p>
    <w:p w14:paraId="286192F1" w14:textId="3B865788" w:rsidR="00DA358E" w:rsidRPr="00494F38" w:rsidRDefault="00796791" w:rsidP="005D0BBB">
      <w:pPr>
        <w:rPr>
          <w:rFonts w:ascii="Helvetica" w:eastAsia="Times New Roman" w:hAnsi="Helvetica" w:cs="Times New Roman"/>
        </w:rPr>
      </w:pPr>
      <w:r w:rsidRPr="00494F38">
        <w:rPr>
          <w:rFonts w:ascii="Helvetica" w:eastAsia="Times New Roman" w:hAnsi="Helvetica" w:cs="Times New Roman"/>
        </w:rPr>
        <w:t xml:space="preserve">2) We urge the Governor’s Office and L&amp;I to </w:t>
      </w:r>
      <w:r w:rsidR="00F2667A" w:rsidRPr="00494F38">
        <w:rPr>
          <w:rFonts w:ascii="Helvetica" w:eastAsia="Times New Roman" w:hAnsi="Helvetica" w:cs="Times New Roman"/>
        </w:rPr>
        <w:t xml:space="preserve">ensure that the </w:t>
      </w:r>
      <w:r w:rsidR="00962747">
        <w:rPr>
          <w:rFonts w:ascii="Helvetica" w:eastAsia="Times New Roman" w:hAnsi="Helvetica" w:cs="Times New Roman"/>
        </w:rPr>
        <w:t>“</w:t>
      </w:r>
      <w:r w:rsidR="00F2667A" w:rsidRPr="00494F38">
        <w:rPr>
          <w:rFonts w:ascii="Helvetica" w:eastAsia="Times New Roman" w:hAnsi="Helvetica" w:cs="Times New Roman"/>
        </w:rPr>
        <w:t>Agricultural COVID-19 Requirements</w:t>
      </w:r>
      <w:r w:rsidR="00962747">
        <w:rPr>
          <w:rFonts w:ascii="Helvetica" w:eastAsia="Times New Roman" w:hAnsi="Helvetica" w:cs="Times New Roman"/>
        </w:rPr>
        <w:t>”</w:t>
      </w:r>
      <w:r w:rsidR="00F2667A" w:rsidRPr="00494F38">
        <w:rPr>
          <w:rFonts w:ascii="Helvetica" w:eastAsia="Times New Roman" w:hAnsi="Helvetica" w:cs="Times New Roman"/>
        </w:rPr>
        <w:t xml:space="preserve"> are being enforced and that employers are being held accountable. The process must be </w:t>
      </w:r>
      <w:r w:rsidR="00E209DD" w:rsidRPr="00494F38">
        <w:rPr>
          <w:rFonts w:ascii="Helvetica" w:eastAsia="Times New Roman" w:hAnsi="Helvetica" w:cs="Times New Roman"/>
        </w:rPr>
        <w:t xml:space="preserve">open and transparent, with the public and especially the </w:t>
      </w:r>
      <w:r w:rsidR="00962747">
        <w:rPr>
          <w:rFonts w:ascii="Helvetica" w:eastAsia="Times New Roman" w:hAnsi="Helvetica" w:cs="Times New Roman"/>
        </w:rPr>
        <w:t>farm</w:t>
      </w:r>
      <w:r w:rsidR="00E209DD" w:rsidRPr="00494F38">
        <w:rPr>
          <w:rFonts w:ascii="Helvetica" w:eastAsia="Times New Roman" w:hAnsi="Helvetica" w:cs="Times New Roman"/>
        </w:rPr>
        <w:t xml:space="preserve">workers having access to information about the </w:t>
      </w:r>
      <w:r w:rsidR="00962747">
        <w:rPr>
          <w:rFonts w:ascii="Helvetica" w:eastAsia="Times New Roman" w:hAnsi="Helvetica" w:cs="Times New Roman"/>
        </w:rPr>
        <w:t xml:space="preserve">impact </w:t>
      </w:r>
      <w:r w:rsidR="00E209DD" w:rsidRPr="00494F38">
        <w:rPr>
          <w:rFonts w:ascii="Helvetica" w:eastAsia="Times New Roman" w:hAnsi="Helvetica" w:cs="Times New Roman"/>
        </w:rPr>
        <w:t xml:space="preserve">of the requirements. </w:t>
      </w:r>
      <w:r w:rsidR="00995FA5" w:rsidRPr="00494F38">
        <w:rPr>
          <w:rFonts w:ascii="Helvetica" w:eastAsia="Times New Roman" w:hAnsi="Helvetica" w:cs="Times New Roman"/>
        </w:rPr>
        <w:t xml:space="preserve">As those who’ve worked in Health &amp; Safety know well, the proof is in the </w:t>
      </w:r>
      <w:r w:rsidR="008F220B" w:rsidRPr="00494F38">
        <w:rPr>
          <w:rFonts w:ascii="Helvetica" w:eastAsia="Times New Roman" w:hAnsi="Helvetica" w:cs="Times New Roman"/>
        </w:rPr>
        <w:t xml:space="preserve">evidence of what is </w:t>
      </w:r>
      <w:r w:rsidR="00962747">
        <w:rPr>
          <w:rFonts w:ascii="Helvetica" w:eastAsia="Times New Roman" w:hAnsi="Helvetica" w:cs="Times New Roman"/>
        </w:rPr>
        <w:t xml:space="preserve">daily </w:t>
      </w:r>
      <w:r w:rsidR="008F220B" w:rsidRPr="00494F38">
        <w:rPr>
          <w:rFonts w:ascii="Helvetica" w:eastAsia="Times New Roman" w:hAnsi="Helvetica" w:cs="Times New Roman"/>
        </w:rPr>
        <w:t>made real, beyond what is decreed by the government. The Proclamation and the Requirements offer some strong measures, including the June 3</w:t>
      </w:r>
      <w:r w:rsidR="008F220B" w:rsidRPr="00494F38">
        <w:rPr>
          <w:rFonts w:ascii="Helvetica" w:eastAsia="Times New Roman" w:hAnsi="Helvetica" w:cs="Times New Roman"/>
          <w:vertAlign w:val="superscript"/>
        </w:rPr>
        <w:t>rd</w:t>
      </w:r>
      <w:r w:rsidR="008F220B" w:rsidRPr="00494F38">
        <w:rPr>
          <w:rFonts w:ascii="Helvetica" w:eastAsia="Times New Roman" w:hAnsi="Helvetica" w:cs="Times New Roman"/>
        </w:rPr>
        <w:t xml:space="preserve"> “stop-operation if no full compliance” feature. We urge that there be a strong, persistent and transparent review of the activation (of lack of activation) of the requirements. </w:t>
      </w:r>
      <w:r w:rsidR="00962747">
        <w:rPr>
          <w:rFonts w:ascii="Helvetica" w:eastAsia="Times New Roman" w:hAnsi="Helvetica" w:cs="Times New Roman"/>
        </w:rPr>
        <w:t xml:space="preserve"> A</w:t>
      </w:r>
      <w:r w:rsidR="00DA358E" w:rsidRPr="00494F38">
        <w:rPr>
          <w:rFonts w:ascii="Helvetica" w:eastAsia="Times New Roman" w:hAnsi="Helvetica" w:cs="Times New Roman"/>
        </w:rPr>
        <w:t xml:space="preserve">gain, worker representation and review of the process is vital. </w:t>
      </w:r>
    </w:p>
    <w:p w14:paraId="6909CC9F" w14:textId="77777777" w:rsidR="00DA358E" w:rsidRPr="00494F38" w:rsidRDefault="00DA358E" w:rsidP="005D0BBB">
      <w:pPr>
        <w:rPr>
          <w:rFonts w:ascii="Helvetica" w:eastAsia="Times New Roman" w:hAnsi="Helvetica" w:cs="Times New Roman"/>
        </w:rPr>
      </w:pPr>
    </w:p>
    <w:p w14:paraId="5290B61E" w14:textId="3F0DB15B" w:rsidR="00796791" w:rsidRPr="00494F38" w:rsidRDefault="008F220B" w:rsidP="005D0BBB">
      <w:pPr>
        <w:rPr>
          <w:rFonts w:ascii="Helvetica" w:eastAsia="Times New Roman" w:hAnsi="Helvetica" w:cs="Times New Roman"/>
        </w:rPr>
      </w:pPr>
      <w:r w:rsidRPr="00494F38">
        <w:rPr>
          <w:rFonts w:ascii="Helvetica" w:eastAsia="Times New Roman" w:hAnsi="Helvetica" w:cs="Times New Roman"/>
        </w:rPr>
        <w:t xml:space="preserve">3) </w:t>
      </w:r>
      <w:r w:rsidR="00DA358E" w:rsidRPr="00494F38">
        <w:rPr>
          <w:rFonts w:ascii="Helvetica" w:eastAsia="Times New Roman" w:hAnsi="Helvetica" w:cs="Times New Roman"/>
        </w:rPr>
        <w:t>There must be assurance that there be no retaliation or reprisals directed at farmworkers and food shed workers – for their activism during the strike or for their reporting of violations of the 5/28 requirements. Protection against retaliation is at the heart of any safety and health program. If workers feel that they can’t speak up, then the requirements ar</w:t>
      </w:r>
      <w:r w:rsidR="002E1853" w:rsidRPr="00494F38">
        <w:rPr>
          <w:rFonts w:ascii="Helvetica" w:eastAsia="Times New Roman" w:hAnsi="Helvetica" w:cs="Times New Roman"/>
        </w:rPr>
        <w:t xml:space="preserve">e merely a wish-list, not a sound framework for protecting people’s health during this very challenging time. </w:t>
      </w:r>
    </w:p>
    <w:p w14:paraId="324F6A38" w14:textId="2BAAC282" w:rsidR="002E1853" w:rsidRPr="00494F38" w:rsidRDefault="002E1853" w:rsidP="005D0BBB">
      <w:pPr>
        <w:rPr>
          <w:rFonts w:ascii="Helvetica" w:eastAsia="Times New Roman" w:hAnsi="Helvetica" w:cs="Times New Roman"/>
        </w:rPr>
      </w:pPr>
    </w:p>
    <w:p w14:paraId="50F4B8BC" w14:textId="35E0B172" w:rsidR="002E1853" w:rsidRPr="00494F38" w:rsidRDefault="002E1853" w:rsidP="005D0BBB">
      <w:pPr>
        <w:rPr>
          <w:rFonts w:ascii="Helvetica" w:eastAsia="Times New Roman" w:hAnsi="Helvetica" w:cs="Times New Roman"/>
        </w:rPr>
      </w:pPr>
      <w:r w:rsidRPr="00494F38">
        <w:rPr>
          <w:rFonts w:ascii="Helvetica" w:eastAsia="Times New Roman" w:hAnsi="Helvetica" w:cs="Times New Roman"/>
        </w:rPr>
        <w:t xml:space="preserve">4) As we’ve noted, worker participation is key to the entire process.  We urge the Governor’s Office and L&amp;I/DOSH to </w:t>
      </w:r>
      <w:r w:rsidR="00125241" w:rsidRPr="00494F38">
        <w:rPr>
          <w:rFonts w:ascii="Helvetica" w:eastAsia="Times New Roman" w:hAnsi="Helvetica" w:cs="Times New Roman"/>
        </w:rPr>
        <w:t>en</w:t>
      </w:r>
      <w:r w:rsidRPr="00494F38">
        <w:rPr>
          <w:rFonts w:ascii="Helvetica" w:eastAsia="Times New Roman" w:hAnsi="Helvetica" w:cs="Times New Roman"/>
        </w:rPr>
        <w:t xml:space="preserve">sure workers in agriculture </w:t>
      </w:r>
      <w:r w:rsidR="00125241" w:rsidRPr="00494F38">
        <w:rPr>
          <w:rFonts w:ascii="Helvetica" w:eastAsia="Times New Roman" w:hAnsi="Helvetica" w:cs="Times New Roman"/>
        </w:rPr>
        <w:t xml:space="preserve">have </w:t>
      </w:r>
      <w:r w:rsidRPr="00494F38">
        <w:rPr>
          <w:rFonts w:ascii="Helvetica" w:eastAsia="Times New Roman" w:hAnsi="Helvetica" w:cs="Times New Roman"/>
        </w:rPr>
        <w:t>the right to form and sustain worker-led Safety &amp; Health Committees. This is part of the declared fabric of WA’s workplace ethics.  It must be protected in this most vulnerable workforce, who are putting themselves at risk as they work to put food on our tables</w:t>
      </w:r>
      <w:r w:rsidR="00E209DD" w:rsidRPr="00494F38">
        <w:rPr>
          <w:rFonts w:ascii="Helvetica" w:eastAsia="Times New Roman" w:hAnsi="Helvetica" w:cs="Times New Roman"/>
        </w:rPr>
        <w:t xml:space="preserve"> </w:t>
      </w:r>
    </w:p>
    <w:p w14:paraId="06F647BD" w14:textId="312ABF28" w:rsidR="002E1853" w:rsidRPr="00494F38" w:rsidRDefault="002E1853" w:rsidP="005D0BBB">
      <w:pPr>
        <w:rPr>
          <w:rFonts w:ascii="Helvetica" w:eastAsia="Times New Roman" w:hAnsi="Helvetica" w:cs="Times New Roman"/>
        </w:rPr>
      </w:pPr>
    </w:p>
    <w:p w14:paraId="4FF41C6D" w14:textId="5F1F33E1" w:rsidR="002E1853" w:rsidRPr="00494F38" w:rsidRDefault="002E1853" w:rsidP="005D0BBB">
      <w:pPr>
        <w:rPr>
          <w:rFonts w:ascii="Helvetica" w:eastAsia="Times New Roman" w:hAnsi="Helvetica" w:cs="Times New Roman"/>
        </w:rPr>
      </w:pPr>
      <w:r w:rsidRPr="00494F38">
        <w:rPr>
          <w:rFonts w:ascii="Helvetica" w:eastAsia="Times New Roman" w:hAnsi="Helvetica" w:cs="Times New Roman"/>
        </w:rPr>
        <w:t xml:space="preserve">5) One of the outstanding concerns in the Regulations is the provision of the housing/transport arrangements for H2A workers. They are forced to live/work/move in isolated, concentrated teams that obviously puts them at higher risk. As Dr. </w:t>
      </w:r>
      <w:proofErr w:type="spellStart"/>
      <w:r w:rsidRPr="00494F38">
        <w:rPr>
          <w:rFonts w:ascii="Helvetica" w:eastAsia="Times New Roman" w:hAnsi="Helvetica" w:cs="Times New Roman"/>
        </w:rPr>
        <w:t>Hajat</w:t>
      </w:r>
      <w:proofErr w:type="spellEnd"/>
      <w:r w:rsidRPr="00494F38">
        <w:rPr>
          <w:rFonts w:ascii="Helvetica" w:eastAsia="Times New Roman" w:hAnsi="Helvetica" w:cs="Times New Roman"/>
        </w:rPr>
        <w:t xml:space="preserve"> and Dr. Karr at UW’s Department of Epidemiology have conveyed in detail, the conditions allowed for under the 5/28 Requirements creates a high-risk category of workers that is deeply troubling. A</w:t>
      </w:r>
      <w:r w:rsidR="003E479C" w:rsidRPr="00494F38">
        <w:rPr>
          <w:rFonts w:ascii="Helvetica" w:eastAsia="Times New Roman" w:hAnsi="Helvetica" w:cs="Times New Roman"/>
        </w:rPr>
        <w:t>s made clear at</w:t>
      </w:r>
      <w:r w:rsidRPr="00494F38">
        <w:rPr>
          <w:rFonts w:ascii="Helvetica" w:eastAsia="Times New Roman" w:hAnsi="Helvetica" w:cs="Times New Roman"/>
        </w:rPr>
        <w:t xml:space="preserve"> a recent online conference organized by the Council on Occupational Safety and Health (part of a national network of COSH groups) on “Essential Workers”, the pandemic has not levelled the playing field</w:t>
      </w:r>
      <w:r w:rsidR="00D0024F" w:rsidRPr="00494F38">
        <w:rPr>
          <w:rFonts w:ascii="Helvetica" w:eastAsia="Times New Roman" w:hAnsi="Helvetica" w:cs="Times New Roman"/>
        </w:rPr>
        <w:t xml:space="preserve">. </w:t>
      </w:r>
      <w:r w:rsidRPr="00494F38">
        <w:rPr>
          <w:rFonts w:ascii="Helvetica" w:eastAsia="Times New Roman" w:hAnsi="Helvetica" w:cs="Times New Roman"/>
        </w:rPr>
        <w:t xml:space="preserve"> </w:t>
      </w:r>
      <w:r w:rsidR="00E209DD" w:rsidRPr="00494F38">
        <w:rPr>
          <w:rFonts w:ascii="Helvetica" w:eastAsia="Times New Roman" w:hAnsi="Helvetica" w:cs="Times New Roman"/>
        </w:rPr>
        <w:t>All agricultural workers, including but not only H2A workers, are at high risk in their work, transport and housing. D</w:t>
      </w:r>
      <w:r w:rsidRPr="00494F38">
        <w:rPr>
          <w:rFonts w:ascii="Helvetica" w:eastAsia="Times New Roman" w:hAnsi="Helvetica" w:cs="Times New Roman"/>
        </w:rPr>
        <w:t>epending on the workplace and state/federal policies</w:t>
      </w:r>
      <w:r w:rsidR="00D0024F" w:rsidRPr="00494F38">
        <w:rPr>
          <w:rFonts w:ascii="Helvetica" w:eastAsia="Times New Roman" w:hAnsi="Helvetica" w:cs="Times New Roman"/>
        </w:rPr>
        <w:t>,</w:t>
      </w:r>
      <w:r w:rsidRPr="00494F38">
        <w:rPr>
          <w:rFonts w:ascii="Helvetica" w:eastAsia="Times New Roman" w:hAnsi="Helvetica" w:cs="Times New Roman"/>
        </w:rPr>
        <w:t xml:space="preserve"> we are seeing </w:t>
      </w:r>
      <w:r w:rsidR="0005681A" w:rsidRPr="00494F38">
        <w:rPr>
          <w:rFonts w:ascii="Helvetica" w:eastAsia="Times New Roman" w:hAnsi="Helvetica" w:cs="Times New Roman"/>
        </w:rPr>
        <w:t xml:space="preserve">deeply troubling inequities in how people are treated by employers and </w:t>
      </w:r>
      <w:r w:rsidR="00D0024F" w:rsidRPr="00494F38">
        <w:rPr>
          <w:rFonts w:ascii="Helvetica" w:eastAsia="Times New Roman" w:hAnsi="Helvetica" w:cs="Times New Roman"/>
        </w:rPr>
        <w:t xml:space="preserve">by </w:t>
      </w:r>
      <w:r w:rsidR="0005681A" w:rsidRPr="00494F38">
        <w:rPr>
          <w:rFonts w:ascii="Helvetica" w:eastAsia="Times New Roman" w:hAnsi="Helvetica" w:cs="Times New Roman"/>
        </w:rPr>
        <w:t xml:space="preserve">public policy. </w:t>
      </w:r>
      <w:r w:rsidRPr="00494F38">
        <w:rPr>
          <w:rFonts w:ascii="Helvetica" w:eastAsia="Times New Roman" w:hAnsi="Helvetica" w:cs="Times New Roman"/>
        </w:rPr>
        <w:t xml:space="preserve"> </w:t>
      </w:r>
    </w:p>
    <w:p w14:paraId="4B162145" w14:textId="2B072870" w:rsidR="00BA45F1" w:rsidRPr="00494F38" w:rsidRDefault="00BA45F1" w:rsidP="005D0BBB">
      <w:pPr>
        <w:rPr>
          <w:rFonts w:ascii="Helvetica" w:eastAsia="Times New Roman" w:hAnsi="Helvetica" w:cs="Times New Roman"/>
        </w:rPr>
      </w:pPr>
    </w:p>
    <w:p w14:paraId="5E190B2D" w14:textId="5F8C7A36" w:rsidR="00D0024F" w:rsidRPr="00494F38" w:rsidRDefault="00BA45F1" w:rsidP="005D0BBB">
      <w:pPr>
        <w:rPr>
          <w:rFonts w:ascii="Helvetica" w:eastAsia="Times New Roman" w:hAnsi="Helvetica" w:cs="Times New Roman"/>
        </w:rPr>
      </w:pPr>
      <w:r w:rsidRPr="00494F38">
        <w:rPr>
          <w:rFonts w:ascii="Helvetica" w:eastAsia="Times New Roman" w:hAnsi="Helvetica" w:cs="Times New Roman"/>
        </w:rPr>
        <w:t xml:space="preserve">6) It is essential that </w:t>
      </w:r>
      <w:r w:rsidR="00F51497" w:rsidRPr="00494F38">
        <w:rPr>
          <w:rFonts w:ascii="Helvetica" w:eastAsia="Times New Roman" w:hAnsi="Helvetica" w:cs="Times New Roman"/>
        </w:rPr>
        <w:t xml:space="preserve">health of agricultural workers be protected in every way possible. There should be regular, accessible testing of workers; their health should be tracked, with due protections to their privacy and their right-to-know. Workers who are ill should have access to health care and comprehensive paid sick leave. Messaging about risks-to-health and access to care should be steadily available to workers and their families.  </w:t>
      </w:r>
      <w:r w:rsidR="00F51497" w:rsidRPr="00494F38">
        <w:rPr>
          <w:rFonts w:ascii="Helvetica" w:eastAsia="Times New Roman" w:hAnsi="Helvetica" w:cs="Times New Roman"/>
        </w:rPr>
        <w:lastRenderedPageBreak/>
        <w:t xml:space="preserve">Lessons learned from the current crisis should be part of all of our education in this challenging time; the Governor’s Office should continue to provide leadership, identifying what is working and what is not in the current efforts to protect people’s health. </w:t>
      </w:r>
    </w:p>
    <w:p w14:paraId="34F701B9" w14:textId="77777777" w:rsidR="00962747" w:rsidRDefault="00962747" w:rsidP="005D0BBB">
      <w:pPr>
        <w:rPr>
          <w:rFonts w:ascii="Helvetica" w:eastAsia="Times New Roman" w:hAnsi="Helvetica" w:cs="Times New Roman"/>
        </w:rPr>
      </w:pPr>
    </w:p>
    <w:p w14:paraId="070F1BDC" w14:textId="2BD8BDD3" w:rsidR="00F31081" w:rsidRDefault="00D0024F" w:rsidP="005D0BBB">
      <w:pPr>
        <w:rPr>
          <w:rFonts w:ascii="Helvetica" w:eastAsia="Times New Roman" w:hAnsi="Helvetica" w:cs="Times New Roman"/>
        </w:rPr>
      </w:pPr>
      <w:r w:rsidRPr="00494F38">
        <w:rPr>
          <w:rFonts w:ascii="Helvetica" w:eastAsia="Times New Roman" w:hAnsi="Helvetica" w:cs="Times New Roman"/>
        </w:rPr>
        <w:t xml:space="preserve">We are encouraged that the agricultural workers in </w:t>
      </w:r>
      <w:r w:rsidR="00F2667A" w:rsidRPr="00494F38">
        <w:rPr>
          <w:rFonts w:ascii="Helvetica" w:eastAsia="Times New Roman" w:hAnsi="Helvetica" w:cs="Times New Roman"/>
        </w:rPr>
        <w:t>Eastern</w:t>
      </w:r>
      <w:r w:rsidRPr="00494F38">
        <w:rPr>
          <w:rFonts w:ascii="Helvetica" w:eastAsia="Times New Roman" w:hAnsi="Helvetica" w:cs="Times New Roman"/>
        </w:rPr>
        <w:t xml:space="preserve"> WA have gained more respect and attention through their strike actions. We hope that the Governor’s Proclamation signals the beginning of a new era – long overdue – of stronger regard and protection for </w:t>
      </w:r>
      <w:r w:rsidR="0081506A" w:rsidRPr="00494F38">
        <w:rPr>
          <w:rFonts w:ascii="Helvetica" w:eastAsia="Times New Roman" w:hAnsi="Helvetica" w:cs="Times New Roman"/>
        </w:rPr>
        <w:t xml:space="preserve">farmworkers, their families and their communities. WA </w:t>
      </w:r>
      <w:r w:rsidR="00F2667A" w:rsidRPr="00494F38">
        <w:rPr>
          <w:rFonts w:ascii="Helvetica" w:eastAsia="Times New Roman" w:hAnsi="Helvetica" w:cs="Times New Roman"/>
        </w:rPr>
        <w:t>is being acknowledged</w:t>
      </w:r>
      <w:r w:rsidR="0081506A" w:rsidRPr="00494F38">
        <w:rPr>
          <w:rFonts w:ascii="Helvetica" w:eastAsia="Times New Roman" w:hAnsi="Helvetica" w:cs="Times New Roman"/>
        </w:rPr>
        <w:t xml:space="preserve"> for its strong support of immigrant rights, labor protections, and sustained activities to protect the public from the ongoing pandemic. The convergence of immigrant rights, the rights of labor and health rights in the struggles of farmworkers puts out a very important challenge to WA state and </w:t>
      </w:r>
      <w:r w:rsidR="003E479C" w:rsidRPr="00494F38">
        <w:rPr>
          <w:rFonts w:ascii="Helvetica" w:eastAsia="Times New Roman" w:hAnsi="Helvetica" w:cs="Times New Roman"/>
        </w:rPr>
        <w:t xml:space="preserve">to </w:t>
      </w:r>
      <w:r w:rsidR="0081506A" w:rsidRPr="00494F38">
        <w:rPr>
          <w:rFonts w:ascii="Helvetica" w:eastAsia="Times New Roman" w:hAnsi="Helvetica" w:cs="Times New Roman"/>
        </w:rPr>
        <w:t xml:space="preserve">all of us in the region. If we are </w:t>
      </w:r>
      <w:r w:rsidR="00F31081" w:rsidRPr="00494F38">
        <w:rPr>
          <w:rFonts w:ascii="Helvetica" w:eastAsia="Times New Roman" w:hAnsi="Helvetica" w:cs="Times New Roman"/>
        </w:rPr>
        <w:t>working to sustain the public’s health, we cannot leave anyone out. The lives of agricultural workers must be at the center</w:t>
      </w:r>
      <w:r w:rsidR="00F2667A" w:rsidRPr="00494F38">
        <w:rPr>
          <w:rFonts w:ascii="Helvetica" w:eastAsia="Times New Roman" w:hAnsi="Helvetica" w:cs="Times New Roman"/>
        </w:rPr>
        <w:t xml:space="preserve"> and they must be at the table. </w:t>
      </w:r>
    </w:p>
    <w:p w14:paraId="4D201C1F" w14:textId="63E3A7CD" w:rsidR="00C7260C" w:rsidRDefault="00C7260C" w:rsidP="005D0BBB">
      <w:pPr>
        <w:rPr>
          <w:rFonts w:ascii="Helvetica" w:eastAsia="Times New Roman" w:hAnsi="Helvetica" w:cs="Times New Roman"/>
        </w:rPr>
      </w:pPr>
    </w:p>
    <w:p w14:paraId="18481395" w14:textId="61A66960" w:rsidR="00F31081" w:rsidRDefault="00C7260C" w:rsidP="005D0BBB">
      <w:pPr>
        <w:rPr>
          <w:rFonts w:ascii="Helvetica" w:eastAsia="Times New Roman" w:hAnsi="Helvetica" w:cs="Times New Roman"/>
        </w:rPr>
      </w:pPr>
      <w:r>
        <w:rPr>
          <w:rFonts w:ascii="Helvetica" w:eastAsia="Times New Roman" w:hAnsi="Helvetica" w:cs="Times New Roman"/>
        </w:rPr>
        <w:t>At</w:t>
      </w:r>
      <w:r w:rsidRPr="00C7260C">
        <w:rPr>
          <w:rFonts w:ascii="Helvetica" w:eastAsia="Times New Roman" w:hAnsi="Helvetica" w:cs="Times New Roman"/>
        </w:rPr>
        <w:t xml:space="preserve"> this moment our country is going through a</w:t>
      </w:r>
      <w:r>
        <w:rPr>
          <w:rFonts w:ascii="Helvetica" w:eastAsia="Times New Roman" w:hAnsi="Helvetica" w:cs="Times New Roman"/>
        </w:rPr>
        <w:t>n</w:t>
      </w:r>
      <w:r w:rsidRPr="00C7260C">
        <w:rPr>
          <w:rFonts w:ascii="Helvetica" w:eastAsia="Times New Roman" w:hAnsi="Helvetica" w:cs="Times New Roman"/>
        </w:rPr>
        <w:t xml:space="preserve"> intense reassessment of race</w:t>
      </w:r>
      <w:r>
        <w:rPr>
          <w:rFonts w:ascii="Helvetica" w:eastAsia="Times New Roman" w:hAnsi="Helvetica" w:cs="Times New Roman"/>
        </w:rPr>
        <w:t>, equity and justice</w:t>
      </w:r>
      <w:r w:rsidRPr="00C7260C">
        <w:rPr>
          <w:rFonts w:ascii="Helvetica" w:eastAsia="Times New Roman" w:hAnsi="Helvetica" w:cs="Times New Roman"/>
        </w:rPr>
        <w:t xml:space="preserve"> in our society, economy, and political life</w:t>
      </w:r>
      <w:r>
        <w:rPr>
          <w:rFonts w:ascii="Helvetica" w:eastAsia="Times New Roman" w:hAnsi="Helvetica" w:cs="Times New Roman"/>
        </w:rPr>
        <w:t xml:space="preserve">. There has long been an absence of respect and support for </w:t>
      </w:r>
      <w:r w:rsidRPr="00C7260C">
        <w:rPr>
          <w:rFonts w:ascii="Helvetica" w:eastAsia="Times New Roman" w:hAnsi="Helvetica" w:cs="Times New Roman"/>
        </w:rPr>
        <w:t>farmworkers</w:t>
      </w:r>
      <w:r>
        <w:rPr>
          <w:rFonts w:ascii="Helvetica" w:eastAsia="Times New Roman" w:hAnsi="Helvetica" w:cs="Times New Roman"/>
        </w:rPr>
        <w:t>.</w:t>
      </w:r>
      <w:r w:rsidRPr="00C7260C">
        <w:rPr>
          <w:rFonts w:ascii="Helvetica" w:eastAsia="Times New Roman" w:hAnsi="Helvetica" w:cs="Times New Roman"/>
        </w:rPr>
        <w:t xml:space="preserve"> Aggressively protecting their health would be a good place to start</w:t>
      </w:r>
      <w:r>
        <w:rPr>
          <w:rFonts w:ascii="Helvetica" w:eastAsia="Times New Roman" w:hAnsi="Helvetica" w:cs="Times New Roman"/>
        </w:rPr>
        <w:t xml:space="preserve">. </w:t>
      </w:r>
    </w:p>
    <w:p w14:paraId="4688DA5C" w14:textId="77777777" w:rsidR="00C7260C" w:rsidRPr="00494F38" w:rsidRDefault="00C7260C" w:rsidP="005D0BBB">
      <w:pPr>
        <w:rPr>
          <w:rFonts w:ascii="Helvetica" w:eastAsia="Times New Roman" w:hAnsi="Helvetica" w:cs="Times New Roman"/>
        </w:rPr>
      </w:pPr>
    </w:p>
    <w:p w14:paraId="77015D35" w14:textId="16FE339D" w:rsidR="00F31081" w:rsidRPr="00494F38" w:rsidRDefault="00F31081" w:rsidP="005D0BBB">
      <w:pPr>
        <w:rPr>
          <w:rFonts w:ascii="Helvetica" w:eastAsia="Times New Roman" w:hAnsi="Helvetica" w:cs="Times New Roman"/>
        </w:rPr>
      </w:pPr>
      <w:r w:rsidRPr="00494F38">
        <w:rPr>
          <w:rFonts w:ascii="Helvetica" w:eastAsia="Times New Roman" w:hAnsi="Helvetica" w:cs="Times New Roman"/>
        </w:rPr>
        <w:t>Sincerely,</w:t>
      </w:r>
    </w:p>
    <w:p w14:paraId="310ECF73" w14:textId="20393836" w:rsidR="004A0872" w:rsidRPr="00494F38" w:rsidRDefault="004A0872" w:rsidP="005D0BBB">
      <w:pPr>
        <w:rPr>
          <w:rFonts w:ascii="Helvetica" w:eastAsia="Times New Roman" w:hAnsi="Helvetica" w:cs="Times New Roman"/>
        </w:rPr>
      </w:pPr>
    </w:p>
    <w:p w14:paraId="4E2E2364" w14:textId="516CBC14" w:rsidR="004A0872" w:rsidRPr="00494F38" w:rsidRDefault="004A0872" w:rsidP="005D0BBB">
      <w:pPr>
        <w:rPr>
          <w:rFonts w:ascii="Helvetica" w:eastAsia="Times New Roman" w:hAnsi="Helvetica" w:cs="Times New Roman"/>
        </w:rPr>
      </w:pPr>
      <w:r w:rsidRPr="00494F38">
        <w:rPr>
          <w:rFonts w:ascii="Helvetica" w:eastAsia="Times New Roman" w:hAnsi="Helvetica" w:cs="Times New Roman"/>
        </w:rPr>
        <w:t xml:space="preserve">Kathy </w:t>
      </w:r>
      <w:proofErr w:type="spellStart"/>
      <w:r w:rsidRPr="00494F38">
        <w:rPr>
          <w:rFonts w:ascii="Helvetica" w:eastAsia="Times New Roman" w:hAnsi="Helvetica" w:cs="Times New Roman"/>
        </w:rPr>
        <w:t>Baros</w:t>
      </w:r>
      <w:proofErr w:type="spellEnd"/>
      <w:r w:rsidRPr="00494F38">
        <w:rPr>
          <w:rFonts w:ascii="Helvetica" w:eastAsia="Times New Roman" w:hAnsi="Helvetica" w:cs="Times New Roman"/>
        </w:rPr>
        <w:t xml:space="preserve"> </w:t>
      </w:r>
      <w:proofErr w:type="spellStart"/>
      <w:r w:rsidRPr="00494F38">
        <w:rPr>
          <w:rFonts w:ascii="Helvetica" w:eastAsia="Times New Roman" w:hAnsi="Helvetica" w:cs="Times New Roman"/>
        </w:rPr>
        <w:t>Friedt</w:t>
      </w:r>
      <w:proofErr w:type="spellEnd"/>
    </w:p>
    <w:p w14:paraId="53782421" w14:textId="68BDB26A" w:rsidR="004A0872" w:rsidRPr="00494F38" w:rsidRDefault="004A0872" w:rsidP="005D0BBB">
      <w:pPr>
        <w:rPr>
          <w:rFonts w:ascii="Helvetica" w:eastAsia="Times New Roman" w:hAnsi="Helvetica" w:cs="Times New Roman"/>
        </w:rPr>
      </w:pPr>
      <w:r w:rsidRPr="00494F38">
        <w:rPr>
          <w:rFonts w:ascii="Helvetica" w:eastAsia="Times New Roman" w:hAnsi="Helvetica" w:cs="Times New Roman"/>
        </w:rPr>
        <w:t xml:space="preserve">Alice </w:t>
      </w:r>
      <w:proofErr w:type="spellStart"/>
      <w:r w:rsidRPr="00494F38">
        <w:rPr>
          <w:rFonts w:ascii="Helvetica" w:eastAsia="Times New Roman" w:hAnsi="Helvetica" w:cs="Times New Roman"/>
        </w:rPr>
        <w:t>Dinerman</w:t>
      </w:r>
      <w:proofErr w:type="spellEnd"/>
    </w:p>
    <w:p w14:paraId="3C927335" w14:textId="39DA0957" w:rsidR="004A0872" w:rsidRPr="00494F38" w:rsidRDefault="004A0872" w:rsidP="005D0BBB">
      <w:pPr>
        <w:rPr>
          <w:rFonts w:ascii="Helvetica" w:eastAsia="Times New Roman" w:hAnsi="Helvetica" w:cs="Times New Roman"/>
        </w:rPr>
      </w:pPr>
      <w:r w:rsidRPr="00494F38">
        <w:rPr>
          <w:rFonts w:ascii="Helvetica" w:eastAsia="Times New Roman" w:hAnsi="Helvetica" w:cs="Times New Roman"/>
        </w:rPr>
        <w:t>Jean Eberhardt</w:t>
      </w:r>
    </w:p>
    <w:p w14:paraId="736258C8" w14:textId="6C186B23" w:rsidR="004A0872" w:rsidRPr="00494F38" w:rsidRDefault="004A0872" w:rsidP="005D0BBB">
      <w:pPr>
        <w:rPr>
          <w:rFonts w:ascii="Helvetica" w:eastAsia="Times New Roman" w:hAnsi="Helvetica" w:cs="Times New Roman"/>
        </w:rPr>
      </w:pPr>
      <w:r w:rsidRPr="00494F38">
        <w:rPr>
          <w:rFonts w:ascii="Helvetica" w:eastAsia="Times New Roman" w:hAnsi="Helvetica" w:cs="Times New Roman"/>
        </w:rPr>
        <w:t xml:space="preserve">Alejandra </w:t>
      </w:r>
      <w:proofErr w:type="spellStart"/>
      <w:r w:rsidRPr="00494F38">
        <w:rPr>
          <w:rFonts w:ascii="Helvetica" w:eastAsia="Times New Roman" w:hAnsi="Helvetica" w:cs="Times New Roman"/>
        </w:rPr>
        <w:t>Esqueda</w:t>
      </w:r>
      <w:proofErr w:type="spellEnd"/>
      <w:r w:rsidRPr="00494F38">
        <w:rPr>
          <w:rFonts w:ascii="Helvetica" w:eastAsia="Times New Roman" w:hAnsi="Helvetica" w:cs="Times New Roman"/>
        </w:rPr>
        <w:t xml:space="preserve"> Hunt</w:t>
      </w:r>
    </w:p>
    <w:p w14:paraId="7FD302B7" w14:textId="04F1BC1C" w:rsidR="004A0872" w:rsidRPr="00494F38" w:rsidRDefault="004A0872" w:rsidP="005D0BBB">
      <w:pPr>
        <w:rPr>
          <w:rFonts w:ascii="Helvetica" w:eastAsia="Times New Roman" w:hAnsi="Helvetica" w:cs="Times New Roman"/>
        </w:rPr>
      </w:pPr>
      <w:r w:rsidRPr="00494F38">
        <w:rPr>
          <w:rFonts w:ascii="Helvetica" w:eastAsia="Times New Roman" w:hAnsi="Helvetica" w:cs="Times New Roman"/>
        </w:rPr>
        <w:t xml:space="preserve">Anne </w:t>
      </w:r>
      <w:proofErr w:type="spellStart"/>
      <w:r w:rsidRPr="00494F38">
        <w:rPr>
          <w:rFonts w:ascii="Helvetica" w:eastAsia="Times New Roman" w:hAnsi="Helvetica" w:cs="Times New Roman"/>
        </w:rPr>
        <w:t>Fischel</w:t>
      </w:r>
      <w:proofErr w:type="spellEnd"/>
    </w:p>
    <w:p w14:paraId="48CA2A74" w14:textId="402108A4" w:rsidR="00E17F1B" w:rsidRPr="00494F38" w:rsidRDefault="00E17F1B" w:rsidP="005D0BBB">
      <w:pPr>
        <w:rPr>
          <w:rFonts w:ascii="Helvetica" w:eastAsia="Times New Roman" w:hAnsi="Helvetica" w:cs="Times New Roman"/>
        </w:rPr>
      </w:pPr>
      <w:r w:rsidRPr="00494F38">
        <w:rPr>
          <w:rFonts w:ascii="Helvetica" w:eastAsia="Times New Roman" w:hAnsi="Helvetica" w:cs="Times New Roman"/>
        </w:rPr>
        <w:t>Helen Johnston</w:t>
      </w:r>
    </w:p>
    <w:p w14:paraId="3B0A1913" w14:textId="64FB4B95" w:rsidR="004A0872" w:rsidRPr="00494F38" w:rsidRDefault="004A0872" w:rsidP="005D0BBB">
      <w:pPr>
        <w:rPr>
          <w:rFonts w:ascii="Helvetica" w:eastAsia="Times New Roman" w:hAnsi="Helvetica" w:cs="Times New Roman"/>
        </w:rPr>
      </w:pPr>
      <w:r w:rsidRPr="00494F38">
        <w:rPr>
          <w:rFonts w:ascii="Helvetica" w:eastAsia="Times New Roman" w:hAnsi="Helvetica" w:cs="Times New Roman"/>
        </w:rPr>
        <w:t xml:space="preserve">Peter Kardas </w:t>
      </w:r>
    </w:p>
    <w:p w14:paraId="178F85FF" w14:textId="4E554C5A" w:rsidR="004A0872" w:rsidRPr="00494F38" w:rsidRDefault="004A0872" w:rsidP="005D0BBB">
      <w:pPr>
        <w:rPr>
          <w:rFonts w:ascii="Helvetica" w:eastAsia="Times New Roman" w:hAnsi="Helvetica" w:cs="Times New Roman"/>
        </w:rPr>
      </w:pPr>
      <w:r w:rsidRPr="00494F38">
        <w:rPr>
          <w:rFonts w:ascii="Helvetica" w:eastAsia="Times New Roman" w:hAnsi="Helvetica" w:cs="Times New Roman"/>
        </w:rPr>
        <w:t>Lin Nelson</w:t>
      </w:r>
    </w:p>
    <w:p w14:paraId="395EEB31" w14:textId="60D92CCC" w:rsidR="00E17F1B" w:rsidRPr="00494F38" w:rsidRDefault="00E17F1B" w:rsidP="005D0BBB">
      <w:pPr>
        <w:rPr>
          <w:rFonts w:ascii="Helvetica" w:eastAsia="Times New Roman" w:hAnsi="Helvetica" w:cs="Times New Roman"/>
        </w:rPr>
      </w:pPr>
      <w:r w:rsidRPr="00494F38">
        <w:rPr>
          <w:rFonts w:ascii="Helvetica" w:eastAsia="Times New Roman" w:hAnsi="Helvetica" w:cs="Times New Roman"/>
        </w:rPr>
        <w:t>Diane Perlman</w:t>
      </w:r>
    </w:p>
    <w:p w14:paraId="50CDBE5C" w14:textId="2D32E190" w:rsidR="004A0872" w:rsidRPr="00494F38" w:rsidRDefault="004A0872" w:rsidP="005D0BBB">
      <w:pPr>
        <w:rPr>
          <w:rFonts w:ascii="Helvetica" w:eastAsia="Times New Roman" w:hAnsi="Helvetica" w:cs="Times New Roman"/>
        </w:rPr>
      </w:pPr>
      <w:proofErr w:type="spellStart"/>
      <w:r w:rsidRPr="00494F38">
        <w:rPr>
          <w:rFonts w:ascii="Helvetica" w:eastAsia="Times New Roman" w:hAnsi="Helvetica" w:cs="Times New Roman"/>
        </w:rPr>
        <w:t>Steffani</w:t>
      </w:r>
      <w:proofErr w:type="spellEnd"/>
      <w:r w:rsidRPr="00494F38">
        <w:rPr>
          <w:rFonts w:ascii="Helvetica" w:eastAsia="Times New Roman" w:hAnsi="Helvetica" w:cs="Times New Roman"/>
        </w:rPr>
        <w:t xml:space="preserve"> Powell</w:t>
      </w:r>
    </w:p>
    <w:p w14:paraId="63A39666" w14:textId="06986D32" w:rsidR="004A0872" w:rsidRPr="00494F38" w:rsidRDefault="004A0872" w:rsidP="005D0BBB">
      <w:pPr>
        <w:rPr>
          <w:rFonts w:ascii="Helvetica" w:eastAsia="Times New Roman" w:hAnsi="Helvetica" w:cs="Times New Roman"/>
        </w:rPr>
      </w:pPr>
      <w:r w:rsidRPr="00494F38">
        <w:rPr>
          <w:rFonts w:ascii="Helvetica" w:eastAsia="Times New Roman" w:hAnsi="Helvetica" w:cs="Times New Roman"/>
        </w:rPr>
        <w:t>Ellen Saunders</w:t>
      </w:r>
    </w:p>
    <w:p w14:paraId="20A1DDE6" w14:textId="292072D8" w:rsidR="00E17F1B" w:rsidRPr="00494F38" w:rsidRDefault="00E17F1B" w:rsidP="005D0BBB">
      <w:pPr>
        <w:rPr>
          <w:rFonts w:ascii="Helvetica" w:eastAsia="Times New Roman" w:hAnsi="Helvetica" w:cs="Times New Roman"/>
        </w:rPr>
      </w:pPr>
      <w:r w:rsidRPr="00494F38">
        <w:rPr>
          <w:rFonts w:ascii="Helvetica" w:eastAsia="Times New Roman" w:hAnsi="Helvetica" w:cs="Times New Roman"/>
        </w:rPr>
        <w:t>Sherry Sullivan</w:t>
      </w:r>
    </w:p>
    <w:p w14:paraId="64C2893F" w14:textId="6AFDCAF0" w:rsidR="004A0872" w:rsidRPr="00494F38" w:rsidRDefault="004A0872" w:rsidP="005D0BBB">
      <w:pPr>
        <w:rPr>
          <w:rFonts w:ascii="Helvetica" w:eastAsia="Times New Roman" w:hAnsi="Helvetica" w:cs="Times New Roman"/>
        </w:rPr>
      </w:pPr>
      <w:r w:rsidRPr="00494F38">
        <w:rPr>
          <w:rFonts w:ascii="Helvetica" w:eastAsia="Times New Roman" w:hAnsi="Helvetica" w:cs="Times New Roman"/>
        </w:rPr>
        <w:t xml:space="preserve">Bob Ziegler </w:t>
      </w:r>
    </w:p>
    <w:p w14:paraId="68C7C4F0" w14:textId="77777777" w:rsidR="004A0872" w:rsidRPr="00494F38" w:rsidRDefault="004A0872" w:rsidP="005D0BBB">
      <w:pPr>
        <w:rPr>
          <w:rFonts w:ascii="Helvetica" w:eastAsia="Times New Roman" w:hAnsi="Helvetica" w:cs="Times New Roman"/>
        </w:rPr>
      </w:pPr>
    </w:p>
    <w:p w14:paraId="4AB7AC03" w14:textId="77777777" w:rsidR="004A0872" w:rsidRPr="00494F38" w:rsidRDefault="004A0872" w:rsidP="005D0BBB">
      <w:pPr>
        <w:rPr>
          <w:rFonts w:ascii="Helvetica" w:eastAsia="Times New Roman" w:hAnsi="Helvetica" w:cs="Times New Roman"/>
        </w:rPr>
      </w:pPr>
    </w:p>
    <w:p w14:paraId="78F446AF" w14:textId="77777777" w:rsidR="004A0872" w:rsidRPr="00494F38" w:rsidRDefault="004A0872" w:rsidP="005D0BBB">
      <w:pPr>
        <w:rPr>
          <w:rFonts w:ascii="Helvetica" w:eastAsia="Times New Roman" w:hAnsi="Helvetica" w:cs="Times New Roman"/>
        </w:rPr>
      </w:pPr>
      <w:r w:rsidRPr="00494F38">
        <w:rPr>
          <w:rFonts w:ascii="Helvetica" w:eastAsia="Times New Roman" w:hAnsi="Helvetica" w:cs="Times New Roman"/>
        </w:rPr>
        <w:t>(Members of Strengthening Sanctuary Alliance, Olympia/Thurston)</w:t>
      </w:r>
    </w:p>
    <w:p w14:paraId="5533C536" w14:textId="77777777" w:rsidR="004A0872" w:rsidRPr="00494F38" w:rsidRDefault="004A0872" w:rsidP="005D0BBB">
      <w:pPr>
        <w:rPr>
          <w:rFonts w:ascii="Helvetica" w:eastAsia="Times New Roman" w:hAnsi="Helvetica" w:cs="Times New Roman"/>
        </w:rPr>
      </w:pPr>
    </w:p>
    <w:p w14:paraId="269F33CA" w14:textId="77777777" w:rsidR="004A0872" w:rsidRPr="00494F38" w:rsidRDefault="004A0872" w:rsidP="005D0BBB">
      <w:pPr>
        <w:rPr>
          <w:rFonts w:ascii="Helvetica" w:eastAsia="Times New Roman" w:hAnsi="Helvetica" w:cs="Times New Roman"/>
        </w:rPr>
      </w:pPr>
    </w:p>
    <w:p w14:paraId="78BDF688" w14:textId="77777777" w:rsidR="004A0872" w:rsidRPr="00494F38" w:rsidRDefault="004A0872" w:rsidP="005D0BBB">
      <w:pPr>
        <w:rPr>
          <w:rFonts w:ascii="Helvetica" w:eastAsia="Times New Roman" w:hAnsi="Helvetica" w:cs="Times New Roman"/>
        </w:rPr>
      </w:pPr>
      <w:r w:rsidRPr="00494F38">
        <w:rPr>
          <w:rFonts w:ascii="Helvetica" w:eastAsia="Times New Roman" w:hAnsi="Helvetica" w:cs="Times New Roman"/>
        </w:rPr>
        <w:t>Contacts:</w:t>
      </w:r>
    </w:p>
    <w:p w14:paraId="190BE700" w14:textId="3A3EE0B5" w:rsidR="004A0872" w:rsidRPr="00494F38" w:rsidRDefault="004A0872" w:rsidP="005D0BBB">
      <w:pPr>
        <w:rPr>
          <w:rFonts w:ascii="Helvetica" w:eastAsia="Times New Roman" w:hAnsi="Helvetica" w:cs="Times New Roman"/>
        </w:rPr>
      </w:pPr>
      <w:r w:rsidRPr="00494F38">
        <w:rPr>
          <w:rFonts w:ascii="Helvetica" w:eastAsia="Times New Roman" w:hAnsi="Helvetica" w:cs="Times New Roman"/>
        </w:rPr>
        <w:t xml:space="preserve">Jean Eberhardt, </w:t>
      </w:r>
      <w:hyperlink r:id="rId8" w:history="1">
        <w:r w:rsidRPr="00494F38">
          <w:rPr>
            <w:rStyle w:val="Hyperlink"/>
            <w:rFonts w:ascii="Helvetica" w:eastAsia="Times New Roman" w:hAnsi="Helvetica" w:cs="Times New Roman"/>
          </w:rPr>
          <w:t>eberhardtjl@yahoo.com</w:t>
        </w:r>
      </w:hyperlink>
    </w:p>
    <w:p w14:paraId="25394198" w14:textId="2B3951D8" w:rsidR="00E209DD" w:rsidRPr="00494F38" w:rsidRDefault="004A0872" w:rsidP="005D0BBB">
      <w:pPr>
        <w:rPr>
          <w:rFonts w:ascii="Helvetica" w:eastAsia="Times New Roman" w:hAnsi="Helvetica" w:cs="Times New Roman"/>
        </w:rPr>
      </w:pPr>
      <w:r w:rsidRPr="00494F38">
        <w:rPr>
          <w:rFonts w:ascii="Helvetica" w:eastAsia="Times New Roman" w:hAnsi="Helvetica" w:cs="Times New Roman"/>
        </w:rPr>
        <w:t xml:space="preserve">Lin Nelson, </w:t>
      </w:r>
      <w:hyperlink r:id="rId9" w:history="1">
        <w:r w:rsidRPr="00494F38">
          <w:rPr>
            <w:rStyle w:val="Hyperlink"/>
            <w:rFonts w:ascii="Helvetica" w:eastAsia="Times New Roman" w:hAnsi="Helvetica" w:cs="Times New Roman"/>
          </w:rPr>
          <w:t>linnels@gmail.com</w:t>
        </w:r>
      </w:hyperlink>
      <w:r w:rsidRPr="00494F38">
        <w:rPr>
          <w:rFonts w:ascii="Helvetica" w:eastAsia="Times New Roman" w:hAnsi="Helvetica" w:cs="Times New Roman"/>
        </w:rPr>
        <w:t xml:space="preserve"> </w:t>
      </w:r>
      <w:r w:rsidR="0081506A" w:rsidRPr="00494F38">
        <w:rPr>
          <w:rFonts w:ascii="Helvetica" w:eastAsia="Times New Roman" w:hAnsi="Helvetica" w:cs="Times New Roman"/>
        </w:rPr>
        <w:t xml:space="preserve"> </w:t>
      </w:r>
      <w:bookmarkStart w:id="0" w:name="_GoBack"/>
      <w:bookmarkEnd w:id="0"/>
    </w:p>
    <w:p w14:paraId="3B9BBC5E" w14:textId="682D27E9" w:rsidR="00E209DD" w:rsidRPr="00494F38" w:rsidRDefault="00E209DD" w:rsidP="005D0BBB">
      <w:pPr>
        <w:rPr>
          <w:rFonts w:ascii="Helvetica" w:eastAsia="Times New Roman" w:hAnsi="Helvetica" w:cs="Times New Roman"/>
        </w:rPr>
      </w:pPr>
      <w:r w:rsidRPr="00494F38">
        <w:rPr>
          <w:rFonts w:ascii="Helvetica" w:eastAsia="Times New Roman" w:hAnsi="Helvetica" w:cs="Times New Roman"/>
        </w:rPr>
        <w:lastRenderedPageBreak/>
        <w:t>CC:</w:t>
      </w:r>
    </w:p>
    <w:p w14:paraId="6B89ECEE" w14:textId="4BC33DDF" w:rsidR="004A2AF5" w:rsidRDefault="004A2AF5" w:rsidP="005D0BBB">
      <w:pPr>
        <w:rPr>
          <w:rFonts w:ascii="Helvetica" w:eastAsia="Times New Roman" w:hAnsi="Helvetica" w:cs="Times New Roman"/>
        </w:rPr>
      </w:pPr>
      <w:r>
        <w:rPr>
          <w:rFonts w:ascii="Helvetica" w:eastAsia="Times New Roman" w:hAnsi="Helvetica" w:cs="Times New Roman"/>
        </w:rPr>
        <w:t>Casa Latina</w:t>
      </w:r>
    </w:p>
    <w:p w14:paraId="1C2962C4" w14:textId="36F73A27" w:rsidR="004A2AF5" w:rsidRDefault="004A2AF5" w:rsidP="005D0BBB">
      <w:pPr>
        <w:rPr>
          <w:rFonts w:ascii="Helvetica" w:eastAsia="Times New Roman" w:hAnsi="Helvetica" w:cs="Times New Roman"/>
        </w:rPr>
      </w:pPr>
      <w:r>
        <w:rPr>
          <w:rFonts w:ascii="Helvetica" w:eastAsia="Times New Roman" w:hAnsi="Helvetica" w:cs="Times New Roman"/>
        </w:rPr>
        <w:t>Centro Latino</w:t>
      </w:r>
    </w:p>
    <w:p w14:paraId="57DB4CAB" w14:textId="04D5A987" w:rsidR="004A2AF5" w:rsidRDefault="004A2AF5" w:rsidP="005D0BBB">
      <w:pPr>
        <w:rPr>
          <w:rFonts w:ascii="Helvetica" w:eastAsia="Times New Roman" w:hAnsi="Helvetica" w:cs="Times New Roman"/>
        </w:rPr>
      </w:pPr>
      <w:r>
        <w:rPr>
          <w:rFonts w:ascii="Helvetica" w:eastAsia="Times New Roman" w:hAnsi="Helvetica" w:cs="Times New Roman"/>
        </w:rPr>
        <w:t>CIELO</w:t>
      </w:r>
    </w:p>
    <w:p w14:paraId="13D54463" w14:textId="5035EE79" w:rsidR="00354AFA" w:rsidRDefault="00354AFA" w:rsidP="005D0BBB">
      <w:pPr>
        <w:rPr>
          <w:rFonts w:ascii="Helvetica" w:eastAsia="Times New Roman" w:hAnsi="Helvetica" w:cs="Times New Roman"/>
        </w:rPr>
      </w:pPr>
      <w:r>
        <w:rPr>
          <w:rFonts w:ascii="Helvetica" w:eastAsia="Times New Roman" w:hAnsi="Helvetica" w:cs="Times New Roman"/>
        </w:rPr>
        <w:t>Columbia Legal Services</w:t>
      </w:r>
    </w:p>
    <w:p w14:paraId="400A831B" w14:textId="280348D9" w:rsidR="00354AFA" w:rsidRDefault="00354AFA" w:rsidP="005D0BBB">
      <w:pPr>
        <w:rPr>
          <w:rFonts w:ascii="Helvetica" w:eastAsia="Times New Roman" w:hAnsi="Helvetica" w:cs="Times New Roman"/>
        </w:rPr>
      </w:pPr>
      <w:proofErr w:type="spellStart"/>
      <w:r>
        <w:rPr>
          <w:rFonts w:ascii="Helvetica" w:eastAsia="Times New Roman" w:hAnsi="Helvetica" w:cs="Times New Roman"/>
        </w:rPr>
        <w:t>Comite</w:t>
      </w:r>
      <w:proofErr w:type="spellEnd"/>
    </w:p>
    <w:p w14:paraId="3AE757BA" w14:textId="457EB505" w:rsidR="00E209DD" w:rsidRDefault="00E209DD" w:rsidP="005D0BBB">
      <w:pPr>
        <w:rPr>
          <w:rFonts w:ascii="Helvetica" w:eastAsia="Times New Roman" w:hAnsi="Helvetica" w:cs="Times New Roman"/>
        </w:rPr>
      </w:pPr>
      <w:r w:rsidRPr="00494F38">
        <w:rPr>
          <w:rFonts w:ascii="Helvetica" w:eastAsia="Times New Roman" w:hAnsi="Helvetica" w:cs="Times New Roman"/>
        </w:rPr>
        <w:t>Community-to-Community</w:t>
      </w:r>
    </w:p>
    <w:p w14:paraId="28F36C44" w14:textId="7C0C0A43" w:rsidR="004A2AF5" w:rsidRPr="00494F38" w:rsidRDefault="004A2AF5" w:rsidP="005D0BBB">
      <w:pPr>
        <w:rPr>
          <w:rFonts w:ascii="Helvetica" w:eastAsia="Times New Roman" w:hAnsi="Helvetica" w:cs="Times New Roman"/>
        </w:rPr>
      </w:pPr>
      <w:r>
        <w:rPr>
          <w:rFonts w:ascii="Helvetica" w:eastAsia="Times New Roman" w:hAnsi="Helvetica" w:cs="Times New Roman"/>
        </w:rPr>
        <w:t>El Centro de la Raza</w:t>
      </w:r>
    </w:p>
    <w:p w14:paraId="75BB0EA7" w14:textId="0FD61C9E" w:rsidR="00E209DD" w:rsidRPr="00494F38" w:rsidRDefault="00E209DD" w:rsidP="005D0BBB">
      <w:pPr>
        <w:rPr>
          <w:rFonts w:ascii="Helvetica" w:eastAsia="Times New Roman" w:hAnsi="Helvetica" w:cs="Times New Roman"/>
        </w:rPr>
      </w:pPr>
      <w:proofErr w:type="spellStart"/>
      <w:r w:rsidRPr="00494F38">
        <w:rPr>
          <w:rFonts w:ascii="Helvetica" w:eastAsia="Times New Roman" w:hAnsi="Helvetica" w:cs="Times New Roman"/>
        </w:rPr>
        <w:t>Familias</w:t>
      </w:r>
      <w:proofErr w:type="spellEnd"/>
      <w:r w:rsidRPr="00494F38">
        <w:rPr>
          <w:rFonts w:ascii="Helvetica" w:eastAsia="Times New Roman" w:hAnsi="Helvetica" w:cs="Times New Roman"/>
        </w:rPr>
        <w:t xml:space="preserve"> </w:t>
      </w:r>
      <w:proofErr w:type="spellStart"/>
      <w:r w:rsidRPr="00494F38">
        <w:rPr>
          <w:rFonts w:ascii="Helvetica" w:eastAsia="Times New Roman" w:hAnsi="Helvetica" w:cs="Times New Roman"/>
        </w:rPr>
        <w:t>Unidas</w:t>
      </w:r>
      <w:proofErr w:type="spellEnd"/>
      <w:r w:rsidRPr="00494F38">
        <w:rPr>
          <w:rFonts w:ascii="Helvetica" w:eastAsia="Times New Roman" w:hAnsi="Helvetica" w:cs="Times New Roman"/>
        </w:rPr>
        <w:t xml:space="preserve"> </w:t>
      </w:r>
      <w:proofErr w:type="spellStart"/>
      <w:r w:rsidRPr="00494F38">
        <w:rPr>
          <w:rFonts w:ascii="Helvetica" w:eastAsia="Times New Roman" w:hAnsi="Helvetica" w:cs="Times New Roman"/>
        </w:rPr>
        <w:t>por</w:t>
      </w:r>
      <w:proofErr w:type="spellEnd"/>
      <w:r w:rsidR="00AA3836">
        <w:rPr>
          <w:rFonts w:ascii="Helvetica" w:eastAsia="Times New Roman" w:hAnsi="Helvetica" w:cs="Times New Roman"/>
        </w:rPr>
        <w:t xml:space="preserve"> </w:t>
      </w:r>
      <w:r w:rsidRPr="00494F38">
        <w:rPr>
          <w:rFonts w:ascii="Helvetica" w:eastAsia="Times New Roman" w:hAnsi="Helvetica" w:cs="Times New Roman"/>
        </w:rPr>
        <w:t xml:space="preserve">la </w:t>
      </w:r>
      <w:proofErr w:type="spellStart"/>
      <w:r w:rsidRPr="00494F38">
        <w:rPr>
          <w:rFonts w:ascii="Helvetica" w:eastAsia="Times New Roman" w:hAnsi="Helvetica" w:cs="Times New Roman"/>
        </w:rPr>
        <w:t>Justicia</w:t>
      </w:r>
      <w:proofErr w:type="spellEnd"/>
    </w:p>
    <w:p w14:paraId="2760FB19" w14:textId="6371234E" w:rsidR="00E209DD" w:rsidRDefault="00E209DD" w:rsidP="005D0BBB">
      <w:pPr>
        <w:rPr>
          <w:rFonts w:ascii="Helvetica" w:eastAsia="Times New Roman" w:hAnsi="Helvetica" w:cs="Times New Roman"/>
        </w:rPr>
      </w:pPr>
      <w:r w:rsidRPr="00494F38">
        <w:rPr>
          <w:rFonts w:ascii="Helvetica" w:eastAsia="Times New Roman" w:hAnsi="Helvetica" w:cs="Times New Roman"/>
        </w:rPr>
        <w:t xml:space="preserve">Governor’s Interagency Council on Health </w:t>
      </w:r>
      <w:r w:rsidR="00326186">
        <w:rPr>
          <w:rFonts w:ascii="Helvetica" w:eastAsia="Times New Roman" w:hAnsi="Helvetica" w:cs="Times New Roman"/>
        </w:rPr>
        <w:t>Disparities</w:t>
      </w:r>
    </w:p>
    <w:p w14:paraId="1DD7C1F1" w14:textId="0A2739F1" w:rsidR="004A2AF5" w:rsidRDefault="004A2AF5" w:rsidP="005D0BBB">
      <w:pPr>
        <w:rPr>
          <w:rFonts w:ascii="Helvetica" w:eastAsia="Times New Roman" w:hAnsi="Helvetica" w:cs="Times New Roman"/>
        </w:rPr>
      </w:pPr>
      <w:r>
        <w:rPr>
          <w:rFonts w:ascii="Helvetica" w:eastAsia="Times New Roman" w:hAnsi="Helvetica" w:cs="Times New Roman"/>
        </w:rPr>
        <w:t>Hispanic Round</w:t>
      </w:r>
      <w:r w:rsidR="00D52091">
        <w:rPr>
          <w:rFonts w:ascii="Helvetica" w:eastAsia="Times New Roman" w:hAnsi="Helvetica" w:cs="Times New Roman"/>
        </w:rPr>
        <w:t xml:space="preserve"> T</w:t>
      </w:r>
      <w:r>
        <w:rPr>
          <w:rFonts w:ascii="Helvetica" w:eastAsia="Times New Roman" w:hAnsi="Helvetica" w:cs="Times New Roman"/>
        </w:rPr>
        <w:t>able</w:t>
      </w:r>
    </w:p>
    <w:p w14:paraId="31ECEC77" w14:textId="3A8CEF40" w:rsidR="004A2AF5" w:rsidRDefault="004A2AF5" w:rsidP="005D0BBB">
      <w:pPr>
        <w:rPr>
          <w:rFonts w:ascii="Helvetica" w:eastAsia="Times New Roman" w:hAnsi="Helvetica" w:cs="Times New Roman"/>
        </w:rPr>
      </w:pPr>
      <w:r>
        <w:rPr>
          <w:rFonts w:ascii="Helvetica" w:eastAsia="Times New Roman" w:hAnsi="Helvetica" w:cs="Times New Roman"/>
        </w:rPr>
        <w:t>Latino Civic Alliance</w:t>
      </w:r>
    </w:p>
    <w:p w14:paraId="5397493B" w14:textId="210E8061" w:rsidR="004A2AF5" w:rsidRDefault="004A2AF5" w:rsidP="005D0BBB">
      <w:pPr>
        <w:rPr>
          <w:rFonts w:ascii="Helvetica" w:eastAsia="Times New Roman" w:hAnsi="Helvetica" w:cs="Times New Roman"/>
        </w:rPr>
      </w:pPr>
      <w:r>
        <w:rPr>
          <w:rFonts w:ascii="Helvetica" w:eastAsia="Times New Roman" w:hAnsi="Helvetica" w:cs="Times New Roman"/>
        </w:rPr>
        <w:t>Latino Leadership Network</w:t>
      </w:r>
    </w:p>
    <w:p w14:paraId="445FD105" w14:textId="37FE747D" w:rsidR="00354AFA" w:rsidRDefault="00354AFA" w:rsidP="005D0BBB">
      <w:pPr>
        <w:rPr>
          <w:rFonts w:ascii="Helvetica" w:eastAsia="Times New Roman" w:hAnsi="Helvetica" w:cs="Times New Roman"/>
        </w:rPr>
      </w:pPr>
      <w:r>
        <w:rPr>
          <w:rFonts w:ascii="Helvetica" w:eastAsia="Times New Roman" w:hAnsi="Helvetica" w:cs="Times New Roman"/>
        </w:rPr>
        <w:t>NW Immigrant Rights Project</w:t>
      </w:r>
    </w:p>
    <w:p w14:paraId="37C7A9AA" w14:textId="52F98E66" w:rsidR="00A711DC" w:rsidRDefault="00A711DC" w:rsidP="005D0BBB">
      <w:pPr>
        <w:rPr>
          <w:rFonts w:ascii="Helvetica" w:eastAsia="Times New Roman" w:hAnsi="Helvetica" w:cs="Times New Roman"/>
        </w:rPr>
      </w:pPr>
      <w:r>
        <w:rPr>
          <w:rFonts w:ascii="Helvetica" w:eastAsia="Times New Roman" w:hAnsi="Helvetica" w:cs="Times New Roman"/>
        </w:rPr>
        <w:t>Representative Javier Valdez, House Members of Color Caucus</w:t>
      </w:r>
    </w:p>
    <w:p w14:paraId="4AD8C362" w14:textId="18284187" w:rsidR="00A711DC" w:rsidRDefault="00A711DC" w:rsidP="005D0BBB">
      <w:pPr>
        <w:rPr>
          <w:rFonts w:ascii="Helvetica" w:eastAsia="Times New Roman" w:hAnsi="Helvetica" w:cs="Times New Roman"/>
        </w:rPr>
      </w:pPr>
      <w:r>
        <w:rPr>
          <w:rFonts w:ascii="Helvetica" w:eastAsia="Times New Roman" w:hAnsi="Helvetica" w:cs="Times New Roman"/>
        </w:rPr>
        <w:t>Senator Bob Hasegawa, Senate Members of Color Caucus</w:t>
      </w:r>
    </w:p>
    <w:p w14:paraId="7694683B" w14:textId="40E5AF2E" w:rsidR="00354AFA" w:rsidRDefault="00354AFA" w:rsidP="005D0BBB">
      <w:pPr>
        <w:rPr>
          <w:rFonts w:ascii="Helvetica" w:eastAsia="Times New Roman" w:hAnsi="Helvetica" w:cs="Times New Roman"/>
        </w:rPr>
      </w:pPr>
      <w:r>
        <w:rPr>
          <w:rFonts w:ascii="Helvetica" w:eastAsia="Times New Roman" w:hAnsi="Helvetica" w:cs="Times New Roman"/>
        </w:rPr>
        <w:t>The News Tribune, James Drew</w:t>
      </w:r>
    </w:p>
    <w:p w14:paraId="467E3FCB" w14:textId="4B8D4EEB" w:rsidR="00354AFA" w:rsidRDefault="00354AFA" w:rsidP="005D0BBB">
      <w:pPr>
        <w:rPr>
          <w:rFonts w:ascii="Helvetica" w:eastAsia="Times New Roman" w:hAnsi="Helvetica" w:cs="Times New Roman"/>
        </w:rPr>
      </w:pPr>
      <w:r>
        <w:rPr>
          <w:rFonts w:ascii="Helvetica" w:eastAsia="Times New Roman" w:hAnsi="Helvetica" w:cs="Times New Roman"/>
        </w:rPr>
        <w:t>The Olympian, Dusty Demarest</w:t>
      </w:r>
    </w:p>
    <w:p w14:paraId="07197B12" w14:textId="6A682273" w:rsidR="00A711DC" w:rsidRPr="00494F38" w:rsidRDefault="00A711DC" w:rsidP="005D0BBB">
      <w:pPr>
        <w:rPr>
          <w:rFonts w:ascii="Helvetica" w:eastAsia="Times New Roman" w:hAnsi="Helvetica" w:cs="Times New Roman"/>
        </w:rPr>
      </w:pPr>
      <w:r>
        <w:rPr>
          <w:rFonts w:ascii="Helvetica" w:eastAsia="Times New Roman" w:hAnsi="Helvetica" w:cs="Times New Roman"/>
        </w:rPr>
        <w:t>The Tri-City Herald, Cameron Probert</w:t>
      </w:r>
    </w:p>
    <w:p w14:paraId="1C28BF96" w14:textId="39831967" w:rsidR="004A2AF5" w:rsidRDefault="004A2AF5" w:rsidP="005D0BBB">
      <w:pPr>
        <w:rPr>
          <w:rFonts w:ascii="Helvetica" w:eastAsia="Times New Roman" w:hAnsi="Helvetica" w:cs="Times New Roman"/>
        </w:rPr>
      </w:pPr>
      <w:r w:rsidRPr="00494F38">
        <w:rPr>
          <w:rFonts w:ascii="Helvetica" w:eastAsia="Times New Roman" w:hAnsi="Helvetica" w:cs="Times New Roman"/>
        </w:rPr>
        <w:t>United Farm Workers</w:t>
      </w:r>
    </w:p>
    <w:p w14:paraId="2B7313DC" w14:textId="62F99728" w:rsidR="00E209DD" w:rsidRPr="00494F38" w:rsidRDefault="00E209DD" w:rsidP="005D0BBB">
      <w:pPr>
        <w:rPr>
          <w:rFonts w:ascii="Helvetica" w:eastAsia="Times New Roman" w:hAnsi="Helvetica" w:cs="Times New Roman"/>
        </w:rPr>
      </w:pPr>
      <w:r w:rsidRPr="00494F38">
        <w:rPr>
          <w:rFonts w:ascii="Helvetica" w:eastAsia="Times New Roman" w:hAnsi="Helvetica" w:cs="Times New Roman"/>
        </w:rPr>
        <w:t>WA Department of Health</w:t>
      </w:r>
    </w:p>
    <w:p w14:paraId="15643729" w14:textId="142DCD0F" w:rsidR="00E209DD" w:rsidRDefault="00E209DD" w:rsidP="005D0BBB">
      <w:pPr>
        <w:rPr>
          <w:rFonts w:ascii="Helvetica" w:eastAsia="Times New Roman" w:hAnsi="Helvetica" w:cs="Times New Roman"/>
        </w:rPr>
      </w:pPr>
      <w:r w:rsidRPr="00494F38">
        <w:rPr>
          <w:rFonts w:ascii="Helvetica" w:eastAsia="Times New Roman" w:hAnsi="Helvetica" w:cs="Times New Roman"/>
        </w:rPr>
        <w:t>WA Department of Labor &amp; Industries</w:t>
      </w:r>
    </w:p>
    <w:p w14:paraId="3C2069E7" w14:textId="4C61D28D" w:rsidR="00CC3A44" w:rsidRDefault="00CC3A44" w:rsidP="005D0BBB">
      <w:pPr>
        <w:rPr>
          <w:rFonts w:ascii="Helvetica" w:eastAsia="Times New Roman" w:hAnsi="Helvetica" w:cs="Times New Roman"/>
        </w:rPr>
      </w:pPr>
      <w:r>
        <w:rPr>
          <w:rFonts w:ascii="Helvetica" w:eastAsia="Times New Roman" w:hAnsi="Helvetica" w:cs="Times New Roman"/>
        </w:rPr>
        <w:t>WA D</w:t>
      </w:r>
      <w:r w:rsidR="00993DE1">
        <w:rPr>
          <w:rFonts w:ascii="Helvetica" w:eastAsia="Times New Roman" w:hAnsi="Helvetica" w:cs="Times New Roman"/>
        </w:rPr>
        <w:t xml:space="preserve">ivision </w:t>
      </w:r>
      <w:r>
        <w:rPr>
          <w:rFonts w:ascii="Helvetica" w:eastAsia="Times New Roman" w:hAnsi="Helvetica" w:cs="Times New Roman"/>
        </w:rPr>
        <w:t xml:space="preserve">of Occupational Safety &amp; Health </w:t>
      </w:r>
    </w:p>
    <w:p w14:paraId="5B65CE51" w14:textId="180B4EAB" w:rsidR="00354AFA" w:rsidRPr="00494F38" w:rsidRDefault="00354AFA" w:rsidP="005D0BBB">
      <w:pPr>
        <w:rPr>
          <w:rFonts w:ascii="Helvetica" w:eastAsia="Times New Roman" w:hAnsi="Helvetica" w:cs="Times New Roman"/>
        </w:rPr>
      </w:pPr>
      <w:r>
        <w:rPr>
          <w:rFonts w:ascii="Helvetica" w:eastAsia="Times New Roman" w:hAnsi="Helvetica" w:cs="Times New Roman"/>
        </w:rPr>
        <w:t>WA Immigrant Solidarity Network</w:t>
      </w:r>
    </w:p>
    <w:p w14:paraId="22506565" w14:textId="5217046C" w:rsidR="00E209DD" w:rsidRDefault="004A2AF5" w:rsidP="005D0BBB">
      <w:pPr>
        <w:rPr>
          <w:rFonts w:ascii="Helvetica" w:eastAsia="Times New Roman" w:hAnsi="Helvetica" w:cs="Times New Roman"/>
        </w:rPr>
      </w:pPr>
      <w:r>
        <w:rPr>
          <w:rFonts w:ascii="Helvetica" w:eastAsia="Times New Roman" w:hAnsi="Helvetica" w:cs="Times New Roman"/>
        </w:rPr>
        <w:t>WA State Commission on Hispanic Affairs</w:t>
      </w:r>
    </w:p>
    <w:p w14:paraId="5811895C" w14:textId="294A354D" w:rsidR="001F54B5" w:rsidRDefault="001F54B5" w:rsidP="005D0BBB">
      <w:pPr>
        <w:rPr>
          <w:rFonts w:ascii="Helvetica" w:eastAsia="Times New Roman" w:hAnsi="Helvetica" w:cs="Times New Roman"/>
        </w:rPr>
      </w:pPr>
      <w:r>
        <w:rPr>
          <w:rFonts w:ascii="Helvetica" w:eastAsia="Times New Roman" w:hAnsi="Helvetica" w:cs="Times New Roman"/>
        </w:rPr>
        <w:t>WA State Labor Council</w:t>
      </w:r>
    </w:p>
    <w:p w14:paraId="2ECF51C9" w14:textId="66AA36D8" w:rsidR="00E209DD" w:rsidRPr="00494F38" w:rsidRDefault="00354AFA" w:rsidP="005D0BBB">
      <w:pPr>
        <w:rPr>
          <w:rFonts w:ascii="Helvetica" w:eastAsia="Times New Roman" w:hAnsi="Helvetica" w:cs="Times New Roman"/>
        </w:rPr>
      </w:pPr>
      <w:r>
        <w:rPr>
          <w:rFonts w:ascii="Helvetica" w:eastAsia="Times New Roman" w:hAnsi="Helvetica" w:cs="Times New Roman"/>
        </w:rPr>
        <w:t>WA State Public Health Association</w:t>
      </w:r>
    </w:p>
    <w:p w14:paraId="5D452B58" w14:textId="173ADD40" w:rsidR="004A2AF5" w:rsidRPr="00494F38" w:rsidRDefault="004A2AF5" w:rsidP="004A2AF5">
      <w:pPr>
        <w:rPr>
          <w:rFonts w:ascii="Helvetica" w:eastAsia="Times New Roman" w:hAnsi="Helvetica" w:cs="Times New Roman"/>
        </w:rPr>
      </w:pPr>
      <w:r w:rsidRPr="00494F38">
        <w:rPr>
          <w:rFonts w:ascii="Helvetica" w:eastAsia="Times New Roman" w:hAnsi="Helvetica" w:cs="Times New Roman"/>
        </w:rPr>
        <w:t>Yakima Health D</w:t>
      </w:r>
      <w:r w:rsidR="00F258D0">
        <w:rPr>
          <w:rFonts w:ascii="Helvetica" w:eastAsia="Times New Roman" w:hAnsi="Helvetica" w:cs="Times New Roman"/>
        </w:rPr>
        <w:t>istrict</w:t>
      </w:r>
    </w:p>
    <w:p w14:paraId="2E9545A2" w14:textId="419CB938" w:rsidR="00E209DD" w:rsidRPr="00494F38" w:rsidRDefault="004A2AF5" w:rsidP="005D0BBB">
      <w:pPr>
        <w:rPr>
          <w:rFonts w:ascii="Helvetica" w:eastAsia="Times New Roman" w:hAnsi="Helvetica" w:cs="Times New Roman"/>
        </w:rPr>
      </w:pPr>
      <w:r>
        <w:rPr>
          <w:rFonts w:ascii="Helvetica" w:eastAsia="Times New Roman" w:hAnsi="Helvetica" w:cs="Times New Roman"/>
        </w:rPr>
        <w:t xml:space="preserve"> </w:t>
      </w:r>
    </w:p>
    <w:p w14:paraId="46A6F49D" w14:textId="0E02F2E5" w:rsidR="004A0872" w:rsidRPr="00494F38" w:rsidRDefault="004A0872" w:rsidP="005D0BBB">
      <w:pPr>
        <w:rPr>
          <w:rFonts w:ascii="Helvetica" w:eastAsia="Times New Roman" w:hAnsi="Helvetica" w:cs="Times New Roman"/>
        </w:rPr>
      </w:pPr>
    </w:p>
    <w:p w14:paraId="222CF616" w14:textId="77777777" w:rsidR="004A0872" w:rsidRPr="00494F38" w:rsidRDefault="004A0872" w:rsidP="005D0BBB">
      <w:pPr>
        <w:rPr>
          <w:rFonts w:ascii="Helvetica" w:eastAsia="Times New Roman" w:hAnsi="Helvetica" w:cs="Times New Roman"/>
        </w:rPr>
      </w:pPr>
    </w:p>
    <w:p w14:paraId="7D5D8546" w14:textId="77777777" w:rsidR="005D0BBB" w:rsidRPr="00494F38" w:rsidRDefault="005D0BBB">
      <w:r w:rsidRPr="00494F38">
        <w:t xml:space="preserve"> </w:t>
      </w:r>
    </w:p>
    <w:sectPr w:rsidR="005D0BBB" w:rsidRPr="00494F38" w:rsidSect="005A266D">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8ABC4" w14:textId="77777777" w:rsidR="00200295" w:rsidRDefault="00200295" w:rsidP="00302775">
      <w:r>
        <w:separator/>
      </w:r>
    </w:p>
  </w:endnote>
  <w:endnote w:type="continuationSeparator" w:id="0">
    <w:p w14:paraId="062C845D" w14:textId="77777777" w:rsidR="00200295" w:rsidRDefault="00200295" w:rsidP="0030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5780429"/>
      <w:docPartObj>
        <w:docPartGallery w:val="Page Numbers (Bottom of Page)"/>
        <w:docPartUnique/>
      </w:docPartObj>
    </w:sdtPr>
    <w:sdtEndPr>
      <w:rPr>
        <w:rStyle w:val="PageNumber"/>
      </w:rPr>
    </w:sdtEndPr>
    <w:sdtContent>
      <w:p w14:paraId="13AE47E4" w14:textId="070EEA1E" w:rsidR="00302775" w:rsidRDefault="00302775" w:rsidP="00752E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F7ACD6" w14:textId="77777777" w:rsidR="00302775" w:rsidRDefault="00302775" w:rsidP="00302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3301793"/>
      <w:docPartObj>
        <w:docPartGallery w:val="Page Numbers (Bottom of Page)"/>
        <w:docPartUnique/>
      </w:docPartObj>
    </w:sdtPr>
    <w:sdtEndPr>
      <w:rPr>
        <w:rStyle w:val="PageNumber"/>
      </w:rPr>
    </w:sdtEndPr>
    <w:sdtContent>
      <w:p w14:paraId="0D3AF0C7" w14:textId="75E43433" w:rsidR="00302775" w:rsidRDefault="00302775" w:rsidP="00752E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649D">
          <w:rPr>
            <w:rStyle w:val="PageNumber"/>
            <w:noProof/>
          </w:rPr>
          <w:t>2</w:t>
        </w:r>
        <w:r>
          <w:rPr>
            <w:rStyle w:val="PageNumber"/>
          </w:rPr>
          <w:fldChar w:fldCharType="end"/>
        </w:r>
      </w:p>
    </w:sdtContent>
  </w:sdt>
  <w:p w14:paraId="1BA7BE44" w14:textId="77777777" w:rsidR="00302775" w:rsidRDefault="00302775" w:rsidP="003027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BEC21" w14:textId="77777777" w:rsidR="00200295" w:rsidRDefault="00200295" w:rsidP="00302775">
      <w:r>
        <w:separator/>
      </w:r>
    </w:p>
  </w:footnote>
  <w:footnote w:type="continuationSeparator" w:id="0">
    <w:p w14:paraId="3F630675" w14:textId="77777777" w:rsidR="00200295" w:rsidRDefault="00200295" w:rsidP="00302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BBB"/>
    <w:rsid w:val="00036D80"/>
    <w:rsid w:val="00040F50"/>
    <w:rsid w:val="0005681A"/>
    <w:rsid w:val="00125241"/>
    <w:rsid w:val="001D2989"/>
    <w:rsid w:val="001F54B5"/>
    <w:rsid w:val="00200295"/>
    <w:rsid w:val="00220B8D"/>
    <w:rsid w:val="002531F7"/>
    <w:rsid w:val="00263676"/>
    <w:rsid w:val="002E1853"/>
    <w:rsid w:val="00302775"/>
    <w:rsid w:val="00326186"/>
    <w:rsid w:val="00354AFA"/>
    <w:rsid w:val="003E479C"/>
    <w:rsid w:val="0043507B"/>
    <w:rsid w:val="00494F38"/>
    <w:rsid w:val="004A0872"/>
    <w:rsid w:val="004A2AF5"/>
    <w:rsid w:val="004C5048"/>
    <w:rsid w:val="004E2A93"/>
    <w:rsid w:val="005576FE"/>
    <w:rsid w:val="00564817"/>
    <w:rsid w:val="005A266D"/>
    <w:rsid w:val="005C649D"/>
    <w:rsid w:val="005D0BBB"/>
    <w:rsid w:val="00622693"/>
    <w:rsid w:val="00732EB1"/>
    <w:rsid w:val="00796791"/>
    <w:rsid w:val="0081506A"/>
    <w:rsid w:val="00843107"/>
    <w:rsid w:val="008549FE"/>
    <w:rsid w:val="008843AA"/>
    <w:rsid w:val="008C11F8"/>
    <w:rsid w:val="008F220B"/>
    <w:rsid w:val="00907FFC"/>
    <w:rsid w:val="00922172"/>
    <w:rsid w:val="00962747"/>
    <w:rsid w:val="0097593D"/>
    <w:rsid w:val="00993DE1"/>
    <w:rsid w:val="00995FA5"/>
    <w:rsid w:val="00A331D1"/>
    <w:rsid w:val="00A53785"/>
    <w:rsid w:val="00A711DC"/>
    <w:rsid w:val="00A76061"/>
    <w:rsid w:val="00AA3836"/>
    <w:rsid w:val="00AC136F"/>
    <w:rsid w:val="00AF6759"/>
    <w:rsid w:val="00B446D1"/>
    <w:rsid w:val="00BA45F1"/>
    <w:rsid w:val="00BC25A4"/>
    <w:rsid w:val="00C02260"/>
    <w:rsid w:val="00C7260C"/>
    <w:rsid w:val="00CB6509"/>
    <w:rsid w:val="00CC3A44"/>
    <w:rsid w:val="00D0024F"/>
    <w:rsid w:val="00D52091"/>
    <w:rsid w:val="00DA358E"/>
    <w:rsid w:val="00E17EE4"/>
    <w:rsid w:val="00E17F1B"/>
    <w:rsid w:val="00E209DD"/>
    <w:rsid w:val="00EE64E0"/>
    <w:rsid w:val="00F258D0"/>
    <w:rsid w:val="00F2667A"/>
    <w:rsid w:val="00F31081"/>
    <w:rsid w:val="00F51497"/>
    <w:rsid w:val="00FE2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9A822"/>
  <w14:defaultImageDpi w14:val="32767"/>
  <w15:docId w15:val="{B3B48CE5-7901-534F-90FE-1D113580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0BBB"/>
  </w:style>
  <w:style w:type="character" w:styleId="Hyperlink">
    <w:name w:val="Hyperlink"/>
    <w:basedOn w:val="DefaultParagraphFont"/>
    <w:uiPriority w:val="99"/>
    <w:unhideWhenUsed/>
    <w:rsid w:val="005D0BBB"/>
    <w:rPr>
      <w:color w:val="0000FF"/>
      <w:u w:val="single"/>
    </w:rPr>
  </w:style>
  <w:style w:type="paragraph" w:styleId="Footer">
    <w:name w:val="footer"/>
    <w:basedOn w:val="Normal"/>
    <w:link w:val="FooterChar"/>
    <w:uiPriority w:val="99"/>
    <w:unhideWhenUsed/>
    <w:rsid w:val="00302775"/>
    <w:pPr>
      <w:tabs>
        <w:tab w:val="center" w:pos="4680"/>
        <w:tab w:val="right" w:pos="9360"/>
      </w:tabs>
    </w:pPr>
  </w:style>
  <w:style w:type="character" w:customStyle="1" w:styleId="FooterChar">
    <w:name w:val="Footer Char"/>
    <w:basedOn w:val="DefaultParagraphFont"/>
    <w:link w:val="Footer"/>
    <w:uiPriority w:val="99"/>
    <w:rsid w:val="00302775"/>
  </w:style>
  <w:style w:type="character" w:styleId="PageNumber">
    <w:name w:val="page number"/>
    <w:basedOn w:val="DefaultParagraphFont"/>
    <w:uiPriority w:val="99"/>
    <w:semiHidden/>
    <w:unhideWhenUsed/>
    <w:rsid w:val="00302775"/>
  </w:style>
  <w:style w:type="paragraph" w:styleId="BalloonText">
    <w:name w:val="Balloon Text"/>
    <w:basedOn w:val="Normal"/>
    <w:link w:val="BalloonTextChar"/>
    <w:uiPriority w:val="99"/>
    <w:semiHidden/>
    <w:unhideWhenUsed/>
    <w:rsid w:val="00907F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FFC"/>
    <w:rPr>
      <w:rFonts w:ascii="Lucida Grande" w:hAnsi="Lucida Grande" w:cs="Lucida Grande"/>
      <w:sz w:val="18"/>
      <w:szCs w:val="18"/>
    </w:rPr>
  </w:style>
  <w:style w:type="character" w:styleId="UnresolvedMention">
    <w:name w:val="Unresolved Mention"/>
    <w:basedOn w:val="DefaultParagraphFont"/>
    <w:uiPriority w:val="99"/>
    <w:semiHidden/>
    <w:unhideWhenUsed/>
    <w:rsid w:val="004A0872"/>
    <w:rPr>
      <w:color w:val="605E5C"/>
      <w:shd w:val="clear" w:color="auto" w:fill="E1DFDD"/>
    </w:rPr>
  </w:style>
  <w:style w:type="character" w:styleId="FollowedHyperlink">
    <w:name w:val="FollowedHyperlink"/>
    <w:basedOn w:val="DefaultParagraphFont"/>
    <w:uiPriority w:val="99"/>
    <w:semiHidden/>
    <w:unhideWhenUsed/>
    <w:rsid w:val="00AF67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26162">
      <w:bodyDiv w:val="1"/>
      <w:marLeft w:val="0"/>
      <w:marRight w:val="0"/>
      <w:marTop w:val="0"/>
      <w:marBottom w:val="0"/>
      <w:divBdr>
        <w:top w:val="none" w:sz="0" w:space="0" w:color="auto"/>
        <w:left w:val="none" w:sz="0" w:space="0" w:color="auto"/>
        <w:bottom w:val="none" w:sz="0" w:space="0" w:color="auto"/>
        <w:right w:val="none" w:sz="0" w:space="0" w:color="auto"/>
      </w:divBdr>
      <w:divsChild>
        <w:div w:id="959603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486795">
              <w:marLeft w:val="0"/>
              <w:marRight w:val="0"/>
              <w:marTop w:val="0"/>
              <w:marBottom w:val="0"/>
              <w:divBdr>
                <w:top w:val="none" w:sz="0" w:space="0" w:color="auto"/>
                <w:left w:val="none" w:sz="0" w:space="0" w:color="auto"/>
                <w:bottom w:val="none" w:sz="0" w:space="0" w:color="auto"/>
                <w:right w:val="none" w:sz="0" w:space="0" w:color="auto"/>
              </w:divBdr>
              <w:divsChild>
                <w:div w:id="659430900">
                  <w:marLeft w:val="0"/>
                  <w:marRight w:val="0"/>
                  <w:marTop w:val="0"/>
                  <w:marBottom w:val="0"/>
                  <w:divBdr>
                    <w:top w:val="none" w:sz="0" w:space="0" w:color="auto"/>
                    <w:left w:val="none" w:sz="0" w:space="0" w:color="auto"/>
                    <w:bottom w:val="none" w:sz="0" w:space="0" w:color="auto"/>
                    <w:right w:val="none" w:sz="0" w:space="0" w:color="auto"/>
                  </w:divBdr>
                  <w:divsChild>
                    <w:div w:id="8428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17906">
      <w:bodyDiv w:val="1"/>
      <w:marLeft w:val="0"/>
      <w:marRight w:val="0"/>
      <w:marTop w:val="0"/>
      <w:marBottom w:val="0"/>
      <w:divBdr>
        <w:top w:val="none" w:sz="0" w:space="0" w:color="auto"/>
        <w:left w:val="none" w:sz="0" w:space="0" w:color="auto"/>
        <w:bottom w:val="none" w:sz="0" w:space="0" w:color="auto"/>
        <w:right w:val="none" w:sz="0" w:space="0" w:color="auto"/>
      </w:divBdr>
      <w:divsChild>
        <w:div w:id="1683390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0237">
              <w:marLeft w:val="0"/>
              <w:marRight w:val="0"/>
              <w:marTop w:val="0"/>
              <w:marBottom w:val="0"/>
              <w:divBdr>
                <w:top w:val="none" w:sz="0" w:space="0" w:color="auto"/>
                <w:left w:val="none" w:sz="0" w:space="0" w:color="auto"/>
                <w:bottom w:val="none" w:sz="0" w:space="0" w:color="auto"/>
                <w:right w:val="none" w:sz="0" w:space="0" w:color="auto"/>
              </w:divBdr>
              <w:divsChild>
                <w:div w:id="1560550841">
                  <w:marLeft w:val="0"/>
                  <w:marRight w:val="0"/>
                  <w:marTop w:val="0"/>
                  <w:marBottom w:val="0"/>
                  <w:divBdr>
                    <w:top w:val="none" w:sz="0" w:space="0" w:color="auto"/>
                    <w:left w:val="none" w:sz="0" w:space="0" w:color="auto"/>
                    <w:bottom w:val="none" w:sz="0" w:space="0" w:color="auto"/>
                    <w:right w:val="none" w:sz="0" w:space="0" w:color="auto"/>
                  </w:divBdr>
                  <w:divsChild>
                    <w:div w:id="611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erhardtjl@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engtheningsanctuaryallian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nne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90978-4393-D54D-866E-61175908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Nelson</dc:creator>
  <cp:keywords/>
  <dc:description/>
  <cp:lastModifiedBy>Microsoft Office User</cp:lastModifiedBy>
  <cp:revision>2</cp:revision>
  <cp:lastPrinted>2020-06-17T00:01:00Z</cp:lastPrinted>
  <dcterms:created xsi:type="dcterms:W3CDTF">2020-07-25T22:36:00Z</dcterms:created>
  <dcterms:modified xsi:type="dcterms:W3CDTF">2020-07-25T22:36:00Z</dcterms:modified>
</cp:coreProperties>
</file>